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BABB" w14:textId="77777777" w:rsidR="00C27D12" w:rsidRDefault="00C27D12" w:rsidP="00905A55">
      <w:pPr>
        <w:shd w:val="clear" w:color="auto" w:fill="FFFFFF"/>
        <w:spacing w:after="120" w:line="360" w:lineRule="auto"/>
        <w:rPr>
          <w:rFonts w:ascii="Roboto" w:eastAsia="Times New Roman" w:hAnsi="Roboto" w:cs="Times New Roman"/>
          <w:b/>
          <w:color w:val="000000"/>
          <w:lang w:val="nl-BE"/>
        </w:rPr>
      </w:pPr>
    </w:p>
    <w:p w14:paraId="2066DEC8" w14:textId="65EDA19C" w:rsidR="001C50A1" w:rsidRPr="00B340FE" w:rsidRDefault="00B340FE" w:rsidP="00905A55">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 xml:space="preserve">Gebruiksvoorwaarden </w:t>
      </w:r>
      <w:r w:rsidR="00A97D0B" w:rsidRPr="00B340FE">
        <w:rPr>
          <w:rFonts w:ascii="Roboto" w:eastAsia="Times New Roman" w:hAnsi="Roboto" w:cs="Times New Roman"/>
          <w:b/>
          <w:color w:val="000000"/>
          <w:lang w:val="nl-BE"/>
        </w:rPr>
        <w:t>Hermes</w:t>
      </w:r>
    </w:p>
    <w:p w14:paraId="480D0A5E" w14:textId="1ADE83FD" w:rsidR="001C50A1" w:rsidRPr="00F07161" w:rsidRDefault="00641D4A" w:rsidP="007463E5">
      <w:pPr>
        <w:shd w:val="clear" w:color="auto" w:fill="FFFFFF"/>
        <w:spacing w:after="120" w:line="360" w:lineRule="auto"/>
        <w:rPr>
          <w:rFonts w:ascii="Roboto" w:eastAsia="Times New Roman" w:hAnsi="Roboto" w:cs="Times New Roman"/>
          <w:sz w:val="20"/>
          <w:szCs w:val="20"/>
          <w:lang w:val="nl-NL"/>
        </w:rPr>
      </w:pPr>
      <w:r w:rsidRPr="00641D4A">
        <w:rPr>
          <w:rFonts w:ascii="Roboto" w:eastAsia="Times New Roman" w:hAnsi="Roboto" w:cs="Times New Roman"/>
          <w:sz w:val="20"/>
          <w:szCs w:val="20"/>
          <w:lang w:val="nl-NL"/>
        </w:rPr>
        <w:t xml:space="preserve">De term "gebruiker" verwijst naar het bedrijf </w:t>
      </w:r>
      <w:r w:rsidR="006762ED">
        <w:rPr>
          <w:rFonts w:ascii="Roboto" w:eastAsia="Times New Roman" w:hAnsi="Roboto" w:cs="Times New Roman"/>
          <w:sz w:val="20"/>
          <w:szCs w:val="20"/>
          <w:lang w:val="nl-NL"/>
        </w:rPr>
        <w:t xml:space="preserve">dat </w:t>
      </w:r>
      <w:r w:rsidRPr="00641D4A">
        <w:rPr>
          <w:rFonts w:ascii="Roboto" w:eastAsia="Times New Roman" w:hAnsi="Roboto" w:cs="Times New Roman"/>
          <w:sz w:val="20"/>
          <w:szCs w:val="20"/>
          <w:lang w:val="nl-NL"/>
        </w:rPr>
        <w:t>Hermes in haar factuur</w:t>
      </w:r>
      <w:r w:rsidR="001B6226">
        <w:rPr>
          <w:rFonts w:ascii="Roboto" w:eastAsia="Times New Roman" w:hAnsi="Roboto" w:cs="Times New Roman"/>
          <w:sz w:val="20"/>
          <w:szCs w:val="20"/>
          <w:lang w:val="nl-NL"/>
        </w:rPr>
        <w:t xml:space="preserve"> </w:t>
      </w:r>
      <w:r w:rsidR="00B91CD5" w:rsidRPr="00F07161">
        <w:rPr>
          <w:rFonts w:ascii="Roboto" w:eastAsia="Times New Roman" w:hAnsi="Roboto" w:cs="Times New Roman"/>
          <w:sz w:val="20"/>
          <w:szCs w:val="20"/>
          <w:lang w:val="nl-NL"/>
        </w:rPr>
        <w:t>verzendingssysteem integre</w:t>
      </w:r>
      <w:r w:rsidR="003B551D">
        <w:rPr>
          <w:rFonts w:ascii="Roboto" w:eastAsia="Times New Roman" w:hAnsi="Roboto" w:cs="Times New Roman"/>
          <w:sz w:val="20"/>
          <w:szCs w:val="20"/>
          <w:lang w:val="nl-NL"/>
        </w:rPr>
        <w:t>ert</w:t>
      </w:r>
      <w:r w:rsidRPr="00641D4A">
        <w:rPr>
          <w:rFonts w:ascii="Roboto" w:eastAsia="Times New Roman" w:hAnsi="Roboto" w:cs="Times New Roman"/>
          <w:sz w:val="20"/>
          <w:szCs w:val="20"/>
          <w:lang w:val="nl-NL"/>
        </w:rPr>
        <w:t xml:space="preserve">, </w:t>
      </w:r>
      <w:r w:rsidR="00C60397">
        <w:rPr>
          <w:rFonts w:ascii="Roboto" w:eastAsia="Times New Roman" w:hAnsi="Roboto" w:cs="Times New Roman"/>
          <w:sz w:val="20"/>
          <w:szCs w:val="20"/>
          <w:lang w:val="nl-NL"/>
        </w:rPr>
        <w:t>reden</w:t>
      </w:r>
      <w:r w:rsidRPr="00641D4A">
        <w:rPr>
          <w:rFonts w:ascii="Roboto" w:eastAsia="Times New Roman" w:hAnsi="Roboto" w:cs="Times New Roman"/>
          <w:sz w:val="20"/>
          <w:szCs w:val="20"/>
          <w:lang w:val="nl-NL"/>
        </w:rPr>
        <w:t xml:space="preserve"> waarom het deze </w:t>
      </w:r>
      <w:r w:rsidR="00B340FE">
        <w:rPr>
          <w:rFonts w:ascii="Roboto" w:eastAsia="Times New Roman" w:hAnsi="Roboto" w:cs="Times New Roman"/>
          <w:sz w:val="20"/>
          <w:szCs w:val="20"/>
          <w:lang w:val="nl-NL"/>
        </w:rPr>
        <w:t xml:space="preserve">gebruiksvoorwaarden </w:t>
      </w:r>
      <w:r w:rsidRPr="00641D4A">
        <w:rPr>
          <w:rFonts w:ascii="Roboto" w:eastAsia="Times New Roman" w:hAnsi="Roboto" w:cs="Times New Roman"/>
          <w:sz w:val="20"/>
          <w:szCs w:val="20"/>
          <w:lang w:val="nl-NL"/>
        </w:rPr>
        <w:t xml:space="preserve">ondertekent - in functionele en technische beschrijvingen, dus het is de afzender van de factuur. </w:t>
      </w:r>
    </w:p>
    <w:p w14:paraId="0A1F2715" w14:textId="77777777" w:rsidR="00280B27" w:rsidRPr="00F07161" w:rsidRDefault="00280B27" w:rsidP="00905A55">
      <w:pPr>
        <w:shd w:val="clear" w:color="auto" w:fill="FFFFFF"/>
        <w:spacing w:after="120" w:line="360" w:lineRule="auto"/>
        <w:rPr>
          <w:rFonts w:ascii="Roboto" w:eastAsia="Times New Roman" w:hAnsi="Roboto" w:cs="Times New Roman"/>
          <w:sz w:val="20"/>
          <w:szCs w:val="20"/>
          <w:lang w:val="nl-NL"/>
        </w:rPr>
      </w:pPr>
    </w:p>
    <w:p w14:paraId="13F94ECB" w14:textId="4BCE780D" w:rsidR="006A25F0" w:rsidRPr="002C3DD8" w:rsidRDefault="006A25F0" w:rsidP="002C3DD8">
      <w:pPr>
        <w:numPr>
          <w:ilvl w:val="0"/>
          <w:numId w:val="7"/>
        </w:numPr>
        <w:shd w:val="clear" w:color="auto" w:fill="FFFFFF"/>
        <w:spacing w:after="120" w:line="360" w:lineRule="auto"/>
        <w:ind w:left="0" w:firstLine="0"/>
        <w:rPr>
          <w:rFonts w:ascii="Roboto" w:eastAsia="Times New Roman" w:hAnsi="Roboto" w:cs="Times New Roman"/>
          <w:b/>
          <w:color w:val="000000"/>
          <w:lang w:val="fr-BE"/>
        </w:rPr>
      </w:pPr>
      <w:proofErr w:type="spellStart"/>
      <w:r w:rsidRPr="002C3DD8">
        <w:rPr>
          <w:rFonts w:ascii="Roboto" w:eastAsia="Times New Roman" w:hAnsi="Roboto" w:cs="Times New Roman"/>
          <w:b/>
          <w:color w:val="000000"/>
          <w:lang w:val="fr-BE"/>
        </w:rPr>
        <w:t>Context</w:t>
      </w:r>
      <w:proofErr w:type="spellEnd"/>
      <w:r w:rsidRPr="002C3DD8">
        <w:rPr>
          <w:rFonts w:ascii="Roboto" w:eastAsia="Times New Roman" w:hAnsi="Roboto" w:cs="Times New Roman"/>
          <w:b/>
          <w:color w:val="000000"/>
          <w:lang w:val="fr-BE"/>
        </w:rPr>
        <w:t xml:space="preserve"> en </w:t>
      </w:r>
      <w:proofErr w:type="spellStart"/>
      <w:r w:rsidRPr="002C3DD8">
        <w:rPr>
          <w:rFonts w:ascii="Roboto" w:eastAsia="Times New Roman" w:hAnsi="Roboto" w:cs="Times New Roman"/>
          <w:b/>
          <w:color w:val="000000"/>
          <w:lang w:val="fr-BE"/>
        </w:rPr>
        <w:t>doelstellingen</w:t>
      </w:r>
      <w:proofErr w:type="spellEnd"/>
      <w:r w:rsidRPr="002C3DD8">
        <w:rPr>
          <w:rFonts w:ascii="Roboto" w:eastAsia="Times New Roman" w:hAnsi="Roboto" w:cs="Times New Roman"/>
          <w:b/>
          <w:color w:val="000000"/>
          <w:lang w:val="fr-BE"/>
        </w:rPr>
        <w:t xml:space="preserve"> van </w:t>
      </w:r>
      <w:r w:rsidR="00A97D0B" w:rsidRPr="002C3DD8">
        <w:rPr>
          <w:rFonts w:ascii="Roboto" w:eastAsia="Times New Roman" w:hAnsi="Roboto" w:cs="Times New Roman"/>
          <w:b/>
          <w:color w:val="000000"/>
          <w:lang w:val="fr-BE"/>
        </w:rPr>
        <w:t>Hermes</w:t>
      </w:r>
    </w:p>
    <w:p w14:paraId="2DDCEF0D" w14:textId="6A957926" w:rsidR="00905A55" w:rsidRPr="002C2CB6" w:rsidRDefault="00E93F4B"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 FOD Beleid &amp; Ondersteuning, directoraat-generaal Digitale Transformatie (BOSA DT)</w:t>
      </w:r>
      <w:r w:rsidR="004E2913" w:rsidRPr="002C2CB6">
        <w:rPr>
          <w:rFonts w:ascii="Roboto" w:eastAsia="Times New Roman" w:hAnsi="Roboto" w:cs="Times New Roman"/>
          <w:sz w:val="20"/>
          <w:szCs w:val="20"/>
          <w:lang w:val="nl-NL"/>
        </w:rPr>
        <w:t>,</w:t>
      </w:r>
      <w:r w:rsidRPr="002C2CB6">
        <w:rPr>
          <w:rFonts w:ascii="Roboto" w:eastAsia="Times New Roman" w:hAnsi="Roboto" w:cs="Times New Roman"/>
          <w:sz w:val="20"/>
          <w:szCs w:val="20"/>
          <w:lang w:val="nl-NL"/>
        </w:rPr>
        <w:t xml:space="preserve"> stelt een tijdelijke oplossing ter beschikking</w:t>
      </w:r>
      <w:r w:rsidR="00E61D74" w:rsidRPr="002C2CB6">
        <w:rPr>
          <w:rFonts w:ascii="Roboto" w:eastAsia="Times New Roman" w:hAnsi="Roboto" w:cs="Times New Roman"/>
          <w:sz w:val="20"/>
          <w:szCs w:val="20"/>
          <w:lang w:val="nl-NL"/>
        </w:rPr>
        <w:t>,</w:t>
      </w:r>
      <w:r w:rsidRPr="002C2CB6">
        <w:rPr>
          <w:rFonts w:ascii="Roboto" w:eastAsia="Times New Roman" w:hAnsi="Roboto" w:cs="Times New Roman"/>
          <w:sz w:val="20"/>
          <w:szCs w:val="20"/>
          <w:lang w:val="nl-NL"/>
        </w:rPr>
        <w:t xml:space="preserve"> waarmee alle bedrijven die voldoen aan de eisen van de overheid </w:t>
      </w:r>
      <w:r w:rsidR="007921C8" w:rsidRPr="002C2CB6">
        <w:rPr>
          <w:rFonts w:ascii="Roboto" w:eastAsia="Times New Roman" w:hAnsi="Roboto" w:cs="Times New Roman"/>
          <w:sz w:val="20"/>
          <w:szCs w:val="20"/>
          <w:lang w:val="nl-NL"/>
        </w:rPr>
        <w:t>qua</w:t>
      </w:r>
      <w:r w:rsidRPr="002C2CB6">
        <w:rPr>
          <w:rFonts w:ascii="Roboto" w:eastAsia="Times New Roman" w:hAnsi="Roboto" w:cs="Times New Roman"/>
          <w:sz w:val="20"/>
          <w:szCs w:val="20"/>
          <w:lang w:val="nl-NL"/>
        </w:rPr>
        <w:t xml:space="preserve"> verzending van elektronische facturen naar de administraties ook hun privéklanten elektronisch kunnen factureren, in afwachting van de veralgemening van e-facturatie in de bedrijfswereld.</w:t>
      </w:r>
    </w:p>
    <w:p w14:paraId="2B55D73C" w14:textId="5ACDB144" w:rsidR="00905A55" w:rsidRPr="002C2CB6" w:rsidRDefault="00E66D37"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BOSA DT implementeert een </w:t>
      </w:r>
      <w:r w:rsidR="00B21DF6" w:rsidRPr="002C2CB6">
        <w:rPr>
          <w:rFonts w:ascii="Roboto" w:eastAsia="Times New Roman" w:hAnsi="Roboto" w:cs="Times New Roman"/>
          <w:sz w:val="20"/>
          <w:szCs w:val="20"/>
          <w:lang w:val="nl-NL"/>
        </w:rPr>
        <w:t xml:space="preserve">convertor </w:t>
      </w:r>
      <w:r w:rsidRPr="002C2CB6">
        <w:rPr>
          <w:rFonts w:ascii="Roboto" w:eastAsia="Times New Roman" w:hAnsi="Roboto" w:cs="Times New Roman"/>
          <w:sz w:val="20"/>
          <w:szCs w:val="20"/>
          <w:lang w:val="nl-NL"/>
        </w:rPr>
        <w:t>om gestructureerde elektronische factoren (</w:t>
      </w:r>
      <w:r w:rsidR="00905A55" w:rsidRPr="002C2CB6">
        <w:rPr>
          <w:rFonts w:ascii="Roboto" w:eastAsia="Times New Roman" w:hAnsi="Roboto" w:cs="Times New Roman"/>
          <w:b/>
          <w:sz w:val="20"/>
          <w:szCs w:val="20"/>
          <w:lang w:val="nl-NL"/>
        </w:rPr>
        <w:t>e-facturen</w:t>
      </w:r>
      <w:r w:rsidRPr="002C2CB6">
        <w:rPr>
          <w:rFonts w:ascii="Roboto" w:eastAsia="Times New Roman" w:hAnsi="Roboto" w:cs="Times New Roman"/>
          <w:sz w:val="20"/>
          <w:szCs w:val="20"/>
          <w:lang w:val="nl-NL"/>
        </w:rPr>
        <w:t xml:space="preserve">), die </w:t>
      </w:r>
      <w:proofErr w:type="gramStart"/>
      <w:r w:rsidRPr="002C2CB6">
        <w:rPr>
          <w:rFonts w:ascii="Roboto" w:eastAsia="Times New Roman" w:hAnsi="Roboto" w:cs="Times New Roman"/>
          <w:sz w:val="20"/>
          <w:szCs w:val="20"/>
          <w:lang w:val="nl-NL"/>
        </w:rPr>
        <w:t>conform</w:t>
      </w:r>
      <w:proofErr w:type="gramEnd"/>
      <w:r w:rsidRPr="002C2CB6">
        <w:rPr>
          <w:rFonts w:ascii="Roboto" w:eastAsia="Times New Roman" w:hAnsi="Roboto" w:cs="Times New Roman"/>
          <w:sz w:val="20"/>
          <w:szCs w:val="20"/>
          <w:lang w:val="nl-NL"/>
        </w:rPr>
        <w:t xml:space="preserve"> de principes </w:t>
      </w:r>
      <w:r w:rsidR="003439BE" w:rsidRPr="002C2CB6">
        <w:rPr>
          <w:rFonts w:ascii="Roboto" w:eastAsia="Times New Roman" w:hAnsi="Roboto" w:cs="Times New Roman"/>
          <w:sz w:val="20"/>
          <w:szCs w:val="20"/>
          <w:lang w:val="nl-NL"/>
        </w:rPr>
        <w:t>va</w:t>
      </w:r>
      <w:r w:rsidRPr="002C2CB6">
        <w:rPr>
          <w:rFonts w:ascii="Roboto" w:eastAsia="Times New Roman" w:hAnsi="Roboto" w:cs="Times New Roman"/>
          <w:sz w:val="20"/>
          <w:szCs w:val="20"/>
          <w:lang w:val="nl-NL"/>
        </w:rPr>
        <w:t xml:space="preserve">n het </w:t>
      </w:r>
      <w:r w:rsidR="00A97D0B" w:rsidRPr="002C2CB6">
        <w:rPr>
          <w:rFonts w:ascii="Roboto" w:eastAsia="Times New Roman" w:hAnsi="Roboto" w:cs="Times New Roman"/>
          <w:b/>
          <w:sz w:val="20"/>
          <w:szCs w:val="20"/>
          <w:lang w:val="nl-NL"/>
        </w:rPr>
        <w:t>Peppol</w:t>
      </w:r>
      <w:r w:rsidR="003439BE" w:rsidRPr="002C2CB6">
        <w:rPr>
          <w:rFonts w:ascii="Roboto" w:eastAsia="Times New Roman" w:hAnsi="Roboto" w:cs="Times New Roman"/>
          <w:b/>
          <w:sz w:val="20"/>
          <w:szCs w:val="20"/>
          <w:lang w:val="nl-NL"/>
        </w:rPr>
        <w:t>-kader</w:t>
      </w:r>
      <w:r w:rsidR="009C6AF9" w:rsidRPr="002C2CB6">
        <w:rPr>
          <w:rFonts w:ascii="Roboto" w:eastAsia="Times New Roman" w:hAnsi="Roboto" w:cs="Times New Roman"/>
          <w:sz w:val="20"/>
          <w:szCs w:val="20"/>
          <w:lang w:val="nl-NL"/>
        </w:rPr>
        <w:t xml:space="preserve"> worden ontvangen</w:t>
      </w:r>
      <w:r w:rsidR="00482C52" w:rsidRPr="002C2CB6">
        <w:rPr>
          <w:rFonts w:ascii="Roboto" w:eastAsia="Times New Roman" w:hAnsi="Roboto" w:cs="Times New Roman"/>
          <w:sz w:val="20"/>
          <w:szCs w:val="20"/>
          <w:lang w:val="nl-NL"/>
        </w:rPr>
        <w:t>, om te zetten in niet-gestructureerde elektronische facturen (</w:t>
      </w:r>
      <w:r w:rsidRPr="002C2CB6">
        <w:rPr>
          <w:rFonts w:ascii="Roboto" w:eastAsia="Times New Roman" w:hAnsi="Roboto" w:cs="Times New Roman"/>
          <w:b/>
          <w:sz w:val="20"/>
          <w:szCs w:val="20"/>
          <w:lang w:val="nl-NL"/>
        </w:rPr>
        <w:t>pdf-formaat</w:t>
      </w:r>
      <w:r w:rsidRPr="002C2CB6">
        <w:rPr>
          <w:rFonts w:ascii="Roboto" w:eastAsia="Times New Roman" w:hAnsi="Roboto" w:cs="Times New Roman"/>
          <w:sz w:val="20"/>
          <w:szCs w:val="20"/>
          <w:lang w:val="nl-NL"/>
        </w:rPr>
        <w:t xml:space="preserve">), </w:t>
      </w:r>
      <w:r w:rsidR="00065D97" w:rsidRPr="002C2CB6">
        <w:rPr>
          <w:rFonts w:ascii="Roboto" w:eastAsia="Times New Roman" w:hAnsi="Roboto" w:cs="Times New Roman"/>
          <w:sz w:val="20"/>
          <w:szCs w:val="20"/>
          <w:lang w:val="nl-NL"/>
        </w:rPr>
        <w:t xml:space="preserve">wat </w:t>
      </w:r>
      <w:r w:rsidR="00BD4F23" w:rsidRPr="002C2CB6">
        <w:rPr>
          <w:rFonts w:ascii="Roboto" w:eastAsia="Times New Roman" w:hAnsi="Roboto" w:cs="Times New Roman"/>
          <w:sz w:val="20"/>
          <w:szCs w:val="20"/>
          <w:lang w:val="nl-NL"/>
        </w:rPr>
        <w:t>vandaag</w:t>
      </w:r>
      <w:r w:rsidR="00065D97" w:rsidRPr="002C2CB6">
        <w:rPr>
          <w:rFonts w:ascii="Roboto" w:eastAsia="Times New Roman" w:hAnsi="Roboto" w:cs="Times New Roman"/>
          <w:sz w:val="20"/>
          <w:szCs w:val="20"/>
          <w:lang w:val="nl-NL"/>
        </w:rPr>
        <w:t xml:space="preserve"> courant is</w:t>
      </w:r>
      <w:r w:rsidR="00BD4F23" w:rsidRPr="002C2CB6">
        <w:rPr>
          <w:rFonts w:ascii="Roboto" w:eastAsia="Times New Roman" w:hAnsi="Roboto" w:cs="Times New Roman"/>
          <w:sz w:val="20"/>
          <w:szCs w:val="20"/>
          <w:lang w:val="nl-NL"/>
        </w:rPr>
        <w:t xml:space="preserve"> in de meeste bedrijven op het vlak van ontvangen en verwerken</w:t>
      </w:r>
      <w:r w:rsidRPr="002C2CB6">
        <w:rPr>
          <w:rFonts w:ascii="Roboto" w:eastAsia="Times New Roman" w:hAnsi="Roboto" w:cs="Times New Roman"/>
          <w:sz w:val="20"/>
          <w:szCs w:val="20"/>
          <w:lang w:val="nl-NL"/>
        </w:rPr>
        <w:t>. Die convert</w:t>
      </w:r>
      <w:r w:rsidR="00B21DF6" w:rsidRPr="002C2CB6">
        <w:rPr>
          <w:rFonts w:ascii="Roboto" w:eastAsia="Times New Roman" w:hAnsi="Roboto" w:cs="Times New Roman"/>
          <w:sz w:val="20"/>
          <w:szCs w:val="20"/>
          <w:lang w:val="nl-NL"/>
        </w:rPr>
        <w:t>o</w:t>
      </w:r>
      <w:r w:rsidRPr="002C2CB6">
        <w:rPr>
          <w:rFonts w:ascii="Roboto" w:eastAsia="Times New Roman" w:hAnsi="Roboto" w:cs="Times New Roman"/>
          <w:sz w:val="20"/>
          <w:szCs w:val="20"/>
          <w:lang w:val="nl-NL"/>
        </w:rPr>
        <w:t>r stuurt d</w:t>
      </w:r>
      <w:r w:rsidR="006B7605" w:rsidRPr="002C2CB6">
        <w:rPr>
          <w:rFonts w:ascii="Roboto" w:eastAsia="Times New Roman" w:hAnsi="Roboto" w:cs="Times New Roman"/>
          <w:sz w:val="20"/>
          <w:szCs w:val="20"/>
          <w:lang w:val="nl-NL"/>
        </w:rPr>
        <w:t>an</w:t>
      </w:r>
      <w:r w:rsidRPr="002C2CB6">
        <w:rPr>
          <w:rFonts w:ascii="Roboto" w:eastAsia="Times New Roman" w:hAnsi="Roboto" w:cs="Times New Roman"/>
          <w:sz w:val="20"/>
          <w:szCs w:val="20"/>
          <w:lang w:val="nl-NL"/>
        </w:rPr>
        <w:t xml:space="preserve"> de pdf-factuur per </w:t>
      </w:r>
      <w:r w:rsidR="00905A55" w:rsidRPr="002C2CB6">
        <w:rPr>
          <w:rFonts w:ascii="Roboto" w:eastAsia="Times New Roman" w:hAnsi="Roboto" w:cs="Times New Roman"/>
          <w:b/>
          <w:sz w:val="20"/>
          <w:szCs w:val="20"/>
          <w:lang w:val="nl-NL"/>
        </w:rPr>
        <w:t>e-mail</w:t>
      </w:r>
      <w:r w:rsidR="00905A55" w:rsidRPr="002C2CB6">
        <w:rPr>
          <w:rFonts w:ascii="Roboto" w:eastAsia="Times New Roman" w:hAnsi="Roboto" w:cs="Times New Roman"/>
          <w:sz w:val="20"/>
          <w:szCs w:val="20"/>
          <w:lang w:val="nl-NL"/>
        </w:rPr>
        <w:t xml:space="preserve"> naar de eind</w:t>
      </w:r>
      <w:r w:rsidR="001735CA" w:rsidRPr="002C2CB6">
        <w:rPr>
          <w:rFonts w:ascii="Roboto" w:eastAsia="Times New Roman" w:hAnsi="Roboto" w:cs="Times New Roman"/>
          <w:sz w:val="20"/>
          <w:szCs w:val="20"/>
          <w:lang w:val="nl-NL"/>
        </w:rPr>
        <w:t>ontvanger,</w:t>
      </w:r>
      <w:r w:rsidR="00905A55" w:rsidRPr="002C2CB6">
        <w:rPr>
          <w:rFonts w:ascii="Roboto" w:eastAsia="Times New Roman" w:hAnsi="Roboto" w:cs="Times New Roman"/>
          <w:sz w:val="20"/>
          <w:szCs w:val="20"/>
          <w:lang w:val="nl-NL"/>
        </w:rPr>
        <w:t xml:space="preserve"> </w:t>
      </w:r>
      <w:r w:rsidR="00B27C16" w:rsidRPr="002C2CB6">
        <w:rPr>
          <w:rFonts w:ascii="Roboto" w:eastAsia="Times New Roman" w:hAnsi="Roboto" w:cs="Times New Roman"/>
          <w:sz w:val="20"/>
          <w:szCs w:val="20"/>
          <w:lang w:val="nl-NL"/>
        </w:rPr>
        <w:t>op</w:t>
      </w:r>
      <w:r w:rsidR="00905A55" w:rsidRPr="002C2CB6">
        <w:rPr>
          <w:rFonts w:ascii="Roboto" w:eastAsia="Times New Roman" w:hAnsi="Roboto" w:cs="Times New Roman"/>
          <w:sz w:val="20"/>
          <w:szCs w:val="20"/>
          <w:lang w:val="nl-NL"/>
        </w:rPr>
        <w:t xml:space="preserve"> het door de verzender van de e-factuur </w:t>
      </w:r>
      <w:r w:rsidR="00B27C16" w:rsidRPr="002C2CB6">
        <w:rPr>
          <w:rFonts w:ascii="Roboto" w:eastAsia="Times New Roman" w:hAnsi="Roboto" w:cs="Times New Roman"/>
          <w:sz w:val="20"/>
          <w:szCs w:val="20"/>
          <w:lang w:val="nl-NL"/>
        </w:rPr>
        <w:t>meegedeelde</w:t>
      </w:r>
      <w:r w:rsidR="00905A55" w:rsidRPr="002C2CB6">
        <w:rPr>
          <w:rFonts w:ascii="Roboto" w:eastAsia="Times New Roman" w:hAnsi="Roboto" w:cs="Times New Roman"/>
          <w:sz w:val="20"/>
          <w:szCs w:val="20"/>
          <w:lang w:val="nl-NL"/>
        </w:rPr>
        <w:t xml:space="preserve"> adres.</w:t>
      </w:r>
    </w:p>
    <w:p w14:paraId="56D2636C" w14:textId="1C2B893F" w:rsidR="00E66D37" w:rsidRPr="00D62C1A" w:rsidRDefault="002363B4" w:rsidP="00905A55">
      <w:pPr>
        <w:shd w:val="clear" w:color="auto" w:fill="FFFFFF"/>
        <w:spacing w:after="120" w:line="360" w:lineRule="auto"/>
        <w:rPr>
          <w:rFonts w:ascii="Roboto" w:eastAsia="Times New Roman" w:hAnsi="Roboto" w:cs="Times New Roman"/>
          <w:b/>
          <w:color w:val="000000"/>
          <w:lang w:val="nl-BE"/>
        </w:rPr>
      </w:pPr>
      <w:r w:rsidRPr="00D62C1A">
        <w:rPr>
          <w:rFonts w:ascii="Roboto" w:eastAsia="Times New Roman" w:hAnsi="Roboto" w:cs="Times New Roman"/>
          <w:b/>
          <w:color w:val="000000"/>
          <w:lang w:val="nl-BE"/>
        </w:rPr>
        <w:t xml:space="preserve">2. Functionele en technische aspecten van </w:t>
      </w:r>
      <w:r w:rsidR="00A97D0B" w:rsidRPr="00D62C1A">
        <w:rPr>
          <w:rFonts w:ascii="Roboto" w:eastAsia="Times New Roman" w:hAnsi="Roboto" w:cs="Times New Roman"/>
          <w:b/>
          <w:color w:val="000000"/>
          <w:lang w:val="nl-BE"/>
        </w:rPr>
        <w:t>Hermes</w:t>
      </w:r>
    </w:p>
    <w:p w14:paraId="5525939F" w14:textId="5445D3EF" w:rsidR="00D40769" w:rsidRPr="002C2CB6" w:rsidRDefault="00A97D0B"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Hermes</w:t>
      </w:r>
      <w:r w:rsidR="001A3E68" w:rsidRPr="002C2CB6">
        <w:rPr>
          <w:rFonts w:ascii="Roboto" w:eastAsia="Times New Roman" w:hAnsi="Roboto" w:cs="Times New Roman"/>
          <w:sz w:val="20"/>
          <w:szCs w:val="20"/>
          <w:lang w:val="nl-NL"/>
        </w:rPr>
        <w:t xml:space="preserve"> is ontworpen als een </w:t>
      </w:r>
      <w:r w:rsidR="001A3E68" w:rsidRPr="007561A0">
        <w:rPr>
          <w:rFonts w:ascii="Roboto" w:eastAsia="Times New Roman" w:hAnsi="Roboto" w:cs="Times New Roman"/>
          <w:b/>
          <w:bCs/>
          <w:sz w:val="20"/>
          <w:szCs w:val="20"/>
          <w:lang w:val="nl-NL"/>
        </w:rPr>
        <w:t>schakel</w:t>
      </w:r>
      <w:r w:rsidR="001A3E68" w:rsidRPr="002C2CB6">
        <w:rPr>
          <w:rFonts w:ascii="Roboto" w:eastAsia="Times New Roman" w:hAnsi="Roboto" w:cs="Times New Roman"/>
          <w:sz w:val="20"/>
          <w:szCs w:val="20"/>
          <w:lang w:val="nl-NL"/>
        </w:rPr>
        <w:t xml:space="preserve"> die elke factuur die de gebruiker </w:t>
      </w:r>
      <w:proofErr w:type="gramStart"/>
      <w:r w:rsidR="001A3E68" w:rsidRPr="002C2CB6">
        <w:rPr>
          <w:rFonts w:ascii="Roboto" w:eastAsia="Times New Roman" w:hAnsi="Roboto" w:cs="Times New Roman"/>
          <w:sz w:val="20"/>
          <w:szCs w:val="20"/>
          <w:lang w:val="nl-NL"/>
        </w:rPr>
        <w:t>conform</w:t>
      </w:r>
      <w:proofErr w:type="gramEnd"/>
      <w:r w:rsidR="001A3E68" w:rsidRPr="002C2CB6">
        <w:rPr>
          <w:rFonts w:ascii="Roboto" w:eastAsia="Times New Roman" w:hAnsi="Roboto" w:cs="Times New Roman"/>
          <w:sz w:val="20"/>
          <w:szCs w:val="20"/>
          <w:lang w:val="nl-NL"/>
        </w:rPr>
        <w:t xml:space="preserve"> de principes van het </w:t>
      </w:r>
      <w:r w:rsidRPr="002C2CB6">
        <w:rPr>
          <w:rFonts w:ascii="Roboto" w:eastAsia="Times New Roman" w:hAnsi="Roboto" w:cs="Times New Roman"/>
          <w:sz w:val="20"/>
          <w:szCs w:val="20"/>
          <w:lang w:val="nl-NL"/>
        </w:rPr>
        <w:t>Peppol</w:t>
      </w:r>
      <w:r w:rsidR="001A3E68" w:rsidRPr="002C2CB6">
        <w:rPr>
          <w:rFonts w:ascii="Roboto" w:eastAsia="Times New Roman" w:hAnsi="Roboto" w:cs="Times New Roman"/>
          <w:sz w:val="20"/>
          <w:szCs w:val="20"/>
          <w:lang w:val="nl-NL"/>
        </w:rPr>
        <w:t>-kader zendt, kan doorsturen naar de eindontvanger</w:t>
      </w:r>
      <w:r w:rsidR="005B6C73" w:rsidRPr="002C2CB6">
        <w:rPr>
          <w:rFonts w:ascii="Roboto" w:eastAsia="Times New Roman" w:hAnsi="Roboto" w:cs="Times New Roman"/>
          <w:sz w:val="20"/>
          <w:szCs w:val="20"/>
          <w:lang w:val="nl-NL"/>
        </w:rPr>
        <w:t xml:space="preserve"> </w:t>
      </w:r>
      <w:r w:rsidR="001A3E68" w:rsidRPr="002C2CB6">
        <w:rPr>
          <w:rFonts w:ascii="Roboto" w:eastAsia="Times New Roman" w:hAnsi="Roboto" w:cs="Times New Roman"/>
          <w:sz w:val="20"/>
          <w:szCs w:val="20"/>
          <w:lang w:val="nl-NL"/>
        </w:rPr>
        <w:t>in een pdf-formaat</w:t>
      </w:r>
      <w:r w:rsidR="005B6C73" w:rsidRPr="002C2CB6">
        <w:rPr>
          <w:rFonts w:ascii="Roboto" w:eastAsia="Times New Roman" w:hAnsi="Roboto" w:cs="Times New Roman"/>
          <w:sz w:val="20"/>
          <w:szCs w:val="20"/>
          <w:lang w:val="nl-NL"/>
        </w:rPr>
        <w:t xml:space="preserve">, </w:t>
      </w:r>
      <w:r w:rsidR="001A3E68" w:rsidRPr="002C2CB6">
        <w:rPr>
          <w:rFonts w:ascii="Roboto" w:eastAsia="Times New Roman" w:hAnsi="Roboto" w:cs="Times New Roman"/>
          <w:sz w:val="20"/>
          <w:szCs w:val="20"/>
          <w:lang w:val="nl-NL"/>
        </w:rPr>
        <w:t xml:space="preserve">als de ontvanger nog geen </w:t>
      </w:r>
      <w:r w:rsidRPr="002C2CB6">
        <w:rPr>
          <w:rFonts w:ascii="Roboto" w:eastAsia="Times New Roman" w:hAnsi="Roboto" w:cs="Times New Roman"/>
          <w:sz w:val="20"/>
          <w:szCs w:val="20"/>
          <w:lang w:val="nl-NL"/>
        </w:rPr>
        <w:t>Peppol</w:t>
      </w:r>
      <w:r w:rsidR="001A3E68" w:rsidRPr="002C2CB6">
        <w:rPr>
          <w:rFonts w:ascii="Roboto" w:eastAsia="Times New Roman" w:hAnsi="Roboto" w:cs="Times New Roman"/>
          <w:sz w:val="20"/>
          <w:szCs w:val="20"/>
          <w:lang w:val="nl-NL"/>
        </w:rPr>
        <w:t>-gestructureerde facturen kan ontvangen.</w:t>
      </w:r>
    </w:p>
    <w:p w14:paraId="2929D7FA" w14:textId="77777777" w:rsidR="002915BF" w:rsidRDefault="00CB17E0"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gebruiker is verantwoordelijk voor de </w:t>
      </w:r>
      <w:r w:rsidRPr="007561A0">
        <w:rPr>
          <w:rFonts w:ascii="Roboto" w:eastAsia="Times New Roman" w:hAnsi="Roboto" w:cs="Times New Roman"/>
          <w:b/>
          <w:bCs/>
          <w:sz w:val="20"/>
          <w:szCs w:val="20"/>
          <w:lang w:val="nl-NL"/>
        </w:rPr>
        <w:t>inhoud</w:t>
      </w:r>
      <w:r w:rsidRPr="002C2CB6">
        <w:rPr>
          <w:rFonts w:ascii="Roboto" w:eastAsia="Times New Roman" w:hAnsi="Roboto" w:cs="Times New Roman"/>
          <w:sz w:val="20"/>
          <w:szCs w:val="20"/>
          <w:lang w:val="nl-NL"/>
        </w:rPr>
        <w:t xml:space="preserve"> van de factuur en voor het correcte e-mailadres van de ontvanger. </w:t>
      </w:r>
    </w:p>
    <w:p w14:paraId="0C24697B" w14:textId="2093D976" w:rsidR="00DC323E" w:rsidRPr="002C2CB6" w:rsidRDefault="00DE3A5D" w:rsidP="00905A55">
      <w:pPr>
        <w:shd w:val="clear" w:color="auto" w:fill="FFFFFF"/>
        <w:spacing w:after="120" w:line="360" w:lineRule="auto"/>
        <w:rPr>
          <w:rFonts w:ascii="Roboto" w:eastAsia="Times New Roman" w:hAnsi="Roboto" w:cs="Times New Roman"/>
          <w:sz w:val="20"/>
          <w:szCs w:val="20"/>
          <w:lang w:val="nl-NL"/>
        </w:rPr>
      </w:pPr>
      <w:r w:rsidRPr="00DE3A5D">
        <w:rPr>
          <w:rFonts w:ascii="Roboto" w:eastAsia="Times New Roman" w:hAnsi="Roboto" w:cs="Times New Roman"/>
          <w:sz w:val="20"/>
          <w:szCs w:val="20"/>
          <w:lang w:val="nl-NL"/>
        </w:rPr>
        <w:t xml:space="preserve">De volgende punten geven een overzicht van de technische en functionele kenmerken waaraan de door de gebruiker ingediende facturen moeten voldoen, en de door Hermes ondersteunde varianten. De technisch-functionele bijlage bij deze </w:t>
      </w:r>
      <w:r w:rsidR="00B340FE">
        <w:rPr>
          <w:rFonts w:ascii="Roboto" w:eastAsia="Times New Roman" w:hAnsi="Roboto" w:cs="Times New Roman"/>
          <w:sz w:val="20"/>
          <w:szCs w:val="20"/>
          <w:lang w:val="nl-NL"/>
        </w:rPr>
        <w:t xml:space="preserve">gebruiksvoorwaarden </w:t>
      </w:r>
      <w:r w:rsidRPr="00DE3A5D">
        <w:rPr>
          <w:rFonts w:ascii="Roboto" w:eastAsia="Times New Roman" w:hAnsi="Roboto" w:cs="Times New Roman"/>
          <w:sz w:val="20"/>
          <w:szCs w:val="20"/>
          <w:lang w:val="nl-NL"/>
        </w:rPr>
        <w:t>bevat de gedetailleerde informatie die nuttig of noodzakelijk is voor de gebruiker.</w:t>
      </w:r>
    </w:p>
    <w:p w14:paraId="64CAB236" w14:textId="5EFAAD7A" w:rsidR="00F1692D" w:rsidRPr="00F257A3" w:rsidRDefault="00F1692D" w:rsidP="002C2CB6">
      <w:pPr>
        <w:pStyle w:val="ListParagraph"/>
        <w:numPr>
          <w:ilvl w:val="0"/>
          <w:numId w:val="9"/>
        </w:numPr>
        <w:ind w:left="360"/>
        <w:contextualSpacing w:val="0"/>
        <w:rPr>
          <w:rFonts w:ascii="Roboto" w:eastAsia="Times New Roman" w:hAnsi="Roboto" w:cs="Times New Roman"/>
          <w:sz w:val="20"/>
          <w:szCs w:val="20"/>
        </w:rPr>
      </w:pPr>
      <w:r w:rsidRPr="00F257A3">
        <w:rPr>
          <w:rFonts w:ascii="Roboto" w:eastAsia="Times New Roman" w:hAnsi="Roboto" w:cs="Times New Roman"/>
          <w:sz w:val="20"/>
          <w:szCs w:val="20"/>
        </w:rPr>
        <w:t>E-</w:t>
      </w:r>
      <w:proofErr w:type="spellStart"/>
      <w:r w:rsidRPr="00F257A3">
        <w:rPr>
          <w:rFonts w:ascii="Roboto" w:eastAsia="Times New Roman" w:hAnsi="Roboto" w:cs="Times New Roman"/>
          <w:sz w:val="20"/>
          <w:szCs w:val="20"/>
        </w:rPr>
        <w:t>factuurformaat</w:t>
      </w:r>
      <w:proofErr w:type="spellEnd"/>
    </w:p>
    <w:p w14:paraId="30E35451" w14:textId="58CF4242" w:rsidR="00F1692D" w:rsidRPr="002C2CB6" w:rsidRDefault="007A2A19"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gebruiker moet de e-facturen </w:t>
      </w:r>
      <w:proofErr w:type="gramStart"/>
      <w:r w:rsidRPr="002C2CB6">
        <w:rPr>
          <w:rFonts w:ascii="Roboto" w:eastAsia="Times New Roman" w:hAnsi="Roboto" w:cs="Times New Roman"/>
          <w:sz w:val="20"/>
          <w:szCs w:val="20"/>
          <w:lang w:val="nl-NL"/>
        </w:rPr>
        <w:t>conform</w:t>
      </w:r>
      <w:proofErr w:type="gramEnd"/>
      <w:r w:rsidRPr="002C2CB6">
        <w:rPr>
          <w:rFonts w:ascii="Roboto" w:eastAsia="Times New Roman" w:hAnsi="Roboto" w:cs="Times New Roman"/>
          <w:sz w:val="20"/>
          <w:szCs w:val="20"/>
          <w:lang w:val="nl-NL"/>
        </w:rPr>
        <w:t xml:space="preserve"> het formaat "</w:t>
      </w:r>
      <w:r w:rsidR="009047BF" w:rsidRPr="002C2CB6">
        <w:rPr>
          <w:rFonts w:ascii="Roboto" w:eastAsia="Times New Roman" w:hAnsi="Roboto" w:cs="Times New Roman"/>
          <w:sz w:val="20"/>
          <w:szCs w:val="20"/>
          <w:lang w:val="nl-NL"/>
        </w:rPr>
        <w:t>gemene deler</w:t>
      </w:r>
      <w:r w:rsidRPr="002C2CB6">
        <w:rPr>
          <w:rFonts w:ascii="Roboto" w:eastAsia="Times New Roman" w:hAnsi="Roboto" w:cs="Times New Roman"/>
          <w:sz w:val="20"/>
          <w:szCs w:val="20"/>
          <w:lang w:val="nl-NL"/>
        </w:rPr>
        <w:t xml:space="preserve">" van </w:t>
      </w:r>
      <w:r w:rsidR="00A97D0B" w:rsidRPr="002C2CB6">
        <w:rPr>
          <w:rFonts w:ascii="Roboto" w:eastAsia="Times New Roman" w:hAnsi="Roboto" w:cs="Times New Roman"/>
          <w:sz w:val="20"/>
          <w:szCs w:val="20"/>
          <w:lang w:val="nl-NL"/>
        </w:rPr>
        <w:t>Peppol</w:t>
      </w:r>
      <w:r w:rsidRPr="002C2CB6">
        <w:rPr>
          <w:rFonts w:ascii="Roboto" w:eastAsia="Times New Roman" w:hAnsi="Roboto" w:cs="Times New Roman"/>
          <w:sz w:val="20"/>
          <w:szCs w:val="20"/>
          <w:lang w:val="nl-NL"/>
        </w:rPr>
        <w:t xml:space="preserve"> BIS </w:t>
      </w:r>
      <w:r w:rsidR="000102F9" w:rsidRPr="002C2CB6">
        <w:rPr>
          <w:rFonts w:ascii="Roboto" w:eastAsia="Times New Roman" w:hAnsi="Roboto" w:cs="Times New Roman"/>
          <w:sz w:val="20"/>
          <w:szCs w:val="20"/>
          <w:lang w:val="nl-NL"/>
        </w:rPr>
        <w:t>leveren</w:t>
      </w:r>
      <w:r w:rsidRPr="002C2CB6">
        <w:rPr>
          <w:rFonts w:ascii="Roboto" w:eastAsia="Times New Roman" w:hAnsi="Roboto" w:cs="Times New Roman"/>
          <w:sz w:val="20"/>
          <w:szCs w:val="20"/>
          <w:lang w:val="nl-NL"/>
        </w:rPr>
        <w:t>.</w:t>
      </w:r>
    </w:p>
    <w:p w14:paraId="27668721" w14:textId="0D66926E" w:rsidR="00F924E4" w:rsidRPr="002C2CB6" w:rsidRDefault="00407F3B" w:rsidP="002C2CB6">
      <w:pPr>
        <w:pStyle w:val="ListParagraph"/>
        <w:numPr>
          <w:ilvl w:val="0"/>
          <w:numId w:val="9"/>
        </w:numPr>
        <w:ind w:left="360"/>
        <w:contextualSpacing w:val="0"/>
        <w:rPr>
          <w:rFonts w:ascii="Roboto" w:eastAsia="Times New Roman" w:hAnsi="Roboto" w:cs="Times New Roman"/>
          <w:sz w:val="20"/>
          <w:szCs w:val="20"/>
          <w:lang w:val="nl-BE"/>
        </w:rPr>
      </w:pPr>
      <w:r w:rsidRPr="002C2CB6">
        <w:rPr>
          <w:rFonts w:ascii="Roboto" w:eastAsia="Times New Roman" w:hAnsi="Roboto" w:cs="Times New Roman"/>
          <w:sz w:val="20"/>
          <w:szCs w:val="20"/>
          <w:lang w:val="nl-BE"/>
        </w:rPr>
        <w:t>Identificatiecode van de partijen (afzender en ontvanger)</w:t>
      </w:r>
    </w:p>
    <w:p w14:paraId="4DB34CBB" w14:textId="0A2AA1E2" w:rsidR="00C27D12" w:rsidRDefault="00F95220" w:rsidP="00917B94">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 identificatiecode van de verzender en van de ontvanger is hun respectie</w:t>
      </w:r>
      <w:r w:rsidR="003227A1" w:rsidRPr="002C2CB6">
        <w:rPr>
          <w:rFonts w:ascii="Roboto" w:eastAsia="Times New Roman" w:hAnsi="Roboto" w:cs="Times New Roman"/>
          <w:sz w:val="20"/>
          <w:szCs w:val="20"/>
          <w:lang w:val="nl-NL"/>
        </w:rPr>
        <w:t>ve</w:t>
      </w:r>
      <w:r w:rsidRPr="002C2CB6">
        <w:rPr>
          <w:rFonts w:ascii="Roboto" w:eastAsia="Times New Roman" w:hAnsi="Roboto" w:cs="Times New Roman"/>
          <w:sz w:val="20"/>
          <w:szCs w:val="20"/>
          <w:lang w:val="nl-NL"/>
        </w:rPr>
        <w:t xml:space="preserve"> </w:t>
      </w:r>
      <w:r w:rsidRPr="002C2CB6">
        <w:rPr>
          <w:rFonts w:ascii="Roboto" w:eastAsia="Times New Roman" w:hAnsi="Roboto" w:cs="Times New Roman"/>
          <w:b/>
          <w:sz w:val="20"/>
          <w:szCs w:val="20"/>
          <w:lang w:val="nl-NL"/>
        </w:rPr>
        <w:t>ondernemingsnummer</w:t>
      </w:r>
      <w:r w:rsidR="004F0567" w:rsidRPr="002C2CB6">
        <w:rPr>
          <w:rFonts w:ascii="Roboto" w:eastAsia="Times New Roman" w:hAnsi="Roboto" w:cs="Times New Roman"/>
          <w:sz w:val="20"/>
          <w:szCs w:val="20"/>
          <w:lang w:val="nl-NL"/>
        </w:rPr>
        <w:t>, d.w.z. h</w:t>
      </w:r>
      <w:r w:rsidR="005A02F2" w:rsidRPr="002C2CB6">
        <w:rPr>
          <w:rFonts w:ascii="Roboto" w:eastAsia="Times New Roman" w:hAnsi="Roboto" w:cs="Times New Roman"/>
          <w:sz w:val="20"/>
          <w:szCs w:val="20"/>
          <w:lang w:val="nl-NL"/>
        </w:rPr>
        <w:t>un</w:t>
      </w:r>
      <w:r w:rsidR="004F0567" w:rsidRPr="002C2CB6">
        <w:rPr>
          <w:rFonts w:ascii="Roboto" w:eastAsia="Times New Roman" w:hAnsi="Roboto" w:cs="Times New Roman"/>
          <w:sz w:val="20"/>
          <w:szCs w:val="20"/>
          <w:lang w:val="nl-NL"/>
        </w:rPr>
        <w:t xml:space="preserve"> inschrijvingsnummer bij de Belgische Kruispuntbank van Ondernemingen (KBO).</w:t>
      </w:r>
    </w:p>
    <w:p w14:paraId="20910297" w14:textId="77777777" w:rsidR="00C27D12" w:rsidRDefault="00C27D12">
      <w:pPr>
        <w:rPr>
          <w:rFonts w:ascii="Roboto" w:eastAsia="Times New Roman" w:hAnsi="Roboto" w:cs="Times New Roman"/>
          <w:sz w:val="20"/>
          <w:szCs w:val="20"/>
          <w:lang w:val="nl-NL"/>
        </w:rPr>
      </w:pPr>
      <w:r>
        <w:rPr>
          <w:rFonts w:ascii="Roboto" w:eastAsia="Times New Roman" w:hAnsi="Roboto" w:cs="Times New Roman"/>
          <w:sz w:val="20"/>
          <w:szCs w:val="20"/>
          <w:lang w:val="nl-NL"/>
        </w:rPr>
        <w:br w:type="page"/>
      </w:r>
    </w:p>
    <w:p w14:paraId="77762306" w14:textId="77777777" w:rsidR="004F0567" w:rsidRDefault="004F0567" w:rsidP="00917B94">
      <w:pPr>
        <w:shd w:val="clear" w:color="auto" w:fill="FFFFFF"/>
        <w:spacing w:after="120" w:line="360" w:lineRule="auto"/>
        <w:rPr>
          <w:rFonts w:ascii="Roboto" w:eastAsia="Times New Roman" w:hAnsi="Roboto" w:cs="Times New Roman"/>
          <w:sz w:val="20"/>
          <w:szCs w:val="20"/>
          <w:lang w:val="nl-NL"/>
        </w:rPr>
      </w:pPr>
    </w:p>
    <w:p w14:paraId="413A5B3B" w14:textId="564E5C5A" w:rsidR="00F7114D" w:rsidRPr="00B340FE" w:rsidRDefault="00E80773" w:rsidP="00F7114D">
      <w:pPr>
        <w:pStyle w:val="ListParagraph"/>
        <w:numPr>
          <w:ilvl w:val="0"/>
          <w:numId w:val="9"/>
        </w:numPr>
        <w:ind w:left="360"/>
        <w:contextualSpacing w:val="0"/>
        <w:rPr>
          <w:rFonts w:ascii="Roboto" w:eastAsia="Times New Roman" w:hAnsi="Roboto" w:cs="Times New Roman"/>
          <w:sz w:val="20"/>
          <w:szCs w:val="20"/>
          <w:lang w:val="nl-BE"/>
        </w:rPr>
      </w:pPr>
      <w:r w:rsidRPr="00B340FE">
        <w:rPr>
          <w:rFonts w:ascii="Roboto" w:eastAsia="Times New Roman" w:hAnsi="Roboto" w:cs="Times New Roman"/>
          <w:sz w:val="20"/>
          <w:szCs w:val="20"/>
          <w:lang w:val="nl-BE"/>
        </w:rPr>
        <w:t xml:space="preserve">Identificatie van de </w:t>
      </w:r>
      <w:r w:rsidR="00082DEF" w:rsidRPr="00B340FE">
        <w:rPr>
          <w:rFonts w:ascii="Roboto" w:eastAsia="Times New Roman" w:hAnsi="Roboto" w:cs="Times New Roman"/>
          <w:sz w:val="20"/>
          <w:szCs w:val="20"/>
          <w:lang w:val="nl-BE"/>
        </w:rPr>
        <w:t>bestemming van het bericht</w:t>
      </w:r>
    </w:p>
    <w:p w14:paraId="76CACA76" w14:textId="6C4E8612" w:rsidR="00F7114D" w:rsidRPr="00B340FE" w:rsidRDefault="00395B37" w:rsidP="00F7114D">
      <w:pPr>
        <w:pStyle w:val="ListParagraph"/>
        <w:shd w:val="clear" w:color="auto" w:fill="FFFFFF"/>
        <w:spacing w:after="120" w:line="360" w:lineRule="auto"/>
        <w:ind w:left="360"/>
        <w:contextualSpacing w:val="0"/>
        <w:rPr>
          <w:rFonts w:ascii="Roboto" w:eastAsia="Times New Roman" w:hAnsi="Roboto" w:cs="Times New Roman"/>
          <w:sz w:val="20"/>
          <w:szCs w:val="20"/>
          <w:lang w:val="nl-BE"/>
        </w:rPr>
      </w:pPr>
      <w:r w:rsidRPr="00B340FE">
        <w:rPr>
          <w:rFonts w:ascii="Roboto" w:eastAsia="Times New Roman" w:hAnsi="Roboto" w:cs="Times New Roman"/>
          <w:sz w:val="20"/>
          <w:szCs w:val="20"/>
          <w:lang w:val="nl-BE"/>
        </w:rPr>
        <w:t xml:space="preserve">Om het adres te bepalen waar het bericht moet worden verzonden, moet </w:t>
      </w:r>
      <w:proofErr w:type="spellStart"/>
      <w:r w:rsidRPr="00B340FE">
        <w:rPr>
          <w:rFonts w:ascii="Roboto" w:eastAsia="Times New Roman" w:hAnsi="Roboto" w:cs="Times New Roman"/>
          <w:sz w:val="20"/>
          <w:szCs w:val="20"/>
          <w:lang w:val="nl-BE"/>
        </w:rPr>
        <w:t>Peppol's</w:t>
      </w:r>
      <w:proofErr w:type="spellEnd"/>
      <w:r w:rsidRPr="00B340FE">
        <w:rPr>
          <w:rFonts w:ascii="Roboto" w:eastAsia="Times New Roman" w:hAnsi="Roboto" w:cs="Times New Roman"/>
          <w:sz w:val="20"/>
          <w:szCs w:val="20"/>
          <w:lang w:val="nl-BE"/>
        </w:rPr>
        <w:t xml:space="preserve"> standaard detectiemechanisme worden gebruikt (SML-</w:t>
      </w:r>
      <w:proofErr w:type="spellStart"/>
      <w:r w:rsidRPr="00B340FE">
        <w:rPr>
          <w:rFonts w:ascii="Roboto" w:eastAsia="Times New Roman" w:hAnsi="Roboto" w:cs="Times New Roman"/>
          <w:sz w:val="20"/>
          <w:szCs w:val="20"/>
          <w:lang w:val="nl-BE"/>
        </w:rPr>
        <w:t>lookup</w:t>
      </w:r>
      <w:proofErr w:type="spellEnd"/>
      <w:r w:rsidRPr="00B340FE">
        <w:rPr>
          <w:rFonts w:ascii="Roboto" w:eastAsia="Times New Roman" w:hAnsi="Roboto" w:cs="Times New Roman"/>
          <w:sz w:val="20"/>
          <w:szCs w:val="20"/>
          <w:lang w:val="nl-BE"/>
        </w:rPr>
        <w:t>, SMP-</w:t>
      </w:r>
      <w:proofErr w:type="spellStart"/>
      <w:r w:rsidRPr="00B340FE">
        <w:rPr>
          <w:rFonts w:ascii="Roboto" w:eastAsia="Times New Roman" w:hAnsi="Roboto" w:cs="Times New Roman"/>
          <w:sz w:val="20"/>
          <w:szCs w:val="20"/>
          <w:lang w:val="nl-BE"/>
        </w:rPr>
        <w:t>lookup</w:t>
      </w:r>
      <w:proofErr w:type="spellEnd"/>
      <w:r w:rsidRPr="00B340FE">
        <w:rPr>
          <w:rFonts w:ascii="Roboto" w:eastAsia="Times New Roman" w:hAnsi="Roboto" w:cs="Times New Roman"/>
          <w:sz w:val="20"/>
          <w:szCs w:val="20"/>
          <w:lang w:val="nl-BE"/>
        </w:rPr>
        <w:t>).</w:t>
      </w:r>
    </w:p>
    <w:p w14:paraId="4DA4C066" w14:textId="5DCEDF33" w:rsidR="002C7B4E" w:rsidRPr="00F7114D" w:rsidRDefault="002C7B4E" w:rsidP="002C2CB6">
      <w:pPr>
        <w:pStyle w:val="ListParagraph"/>
        <w:numPr>
          <w:ilvl w:val="0"/>
          <w:numId w:val="9"/>
        </w:numPr>
        <w:ind w:left="360"/>
        <w:contextualSpacing w:val="0"/>
        <w:rPr>
          <w:rFonts w:ascii="Roboto" w:eastAsia="Times New Roman" w:hAnsi="Roboto" w:cs="Times New Roman"/>
          <w:sz w:val="20"/>
          <w:szCs w:val="20"/>
          <w:lang w:val="nl-BE"/>
        </w:rPr>
      </w:pPr>
      <w:r w:rsidRPr="00F7114D">
        <w:rPr>
          <w:rFonts w:ascii="Roboto" w:eastAsia="Times New Roman" w:hAnsi="Roboto" w:cs="Times New Roman"/>
          <w:sz w:val="20"/>
          <w:szCs w:val="20"/>
          <w:lang w:val="nl-BE"/>
        </w:rPr>
        <w:t>Leesbare versie (</w:t>
      </w:r>
      <w:r w:rsidR="009801D5" w:rsidRPr="00F7114D">
        <w:rPr>
          <w:rFonts w:ascii="Roboto" w:eastAsia="Times New Roman" w:hAnsi="Roboto" w:cs="Times New Roman"/>
          <w:sz w:val="20"/>
          <w:szCs w:val="20"/>
          <w:lang w:val="nl-BE"/>
        </w:rPr>
        <w:t>PDF</w:t>
      </w:r>
      <w:r w:rsidRPr="00F7114D">
        <w:rPr>
          <w:rFonts w:ascii="Roboto" w:eastAsia="Times New Roman" w:hAnsi="Roboto" w:cs="Times New Roman"/>
          <w:sz w:val="20"/>
          <w:szCs w:val="20"/>
          <w:lang w:val="nl-BE"/>
        </w:rPr>
        <w:t>)</w:t>
      </w:r>
    </w:p>
    <w:p w14:paraId="43195D0F" w14:textId="02BEB761" w:rsidR="00C332EA" w:rsidRPr="002C2CB6" w:rsidRDefault="00A97D0B" w:rsidP="00C332EA">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Hermes</w:t>
      </w:r>
      <w:r w:rsidR="00407F3B" w:rsidRPr="002C2CB6">
        <w:rPr>
          <w:rFonts w:ascii="Roboto" w:eastAsia="Times New Roman" w:hAnsi="Roboto" w:cs="Times New Roman"/>
          <w:sz w:val="20"/>
          <w:szCs w:val="20"/>
          <w:lang w:val="nl-NL"/>
        </w:rPr>
        <w:t xml:space="preserve"> stuurt de factuur in een leesbare versie (</w:t>
      </w:r>
      <w:r w:rsidR="009801D5" w:rsidRPr="002C2CB6">
        <w:rPr>
          <w:rFonts w:ascii="Roboto" w:eastAsia="Times New Roman" w:hAnsi="Roboto" w:cs="Times New Roman"/>
          <w:sz w:val="20"/>
          <w:szCs w:val="20"/>
          <w:lang w:val="nl-NL"/>
        </w:rPr>
        <w:t>PDF</w:t>
      </w:r>
      <w:r w:rsidR="00407F3B" w:rsidRPr="002C2CB6">
        <w:rPr>
          <w:rFonts w:ascii="Roboto" w:eastAsia="Times New Roman" w:hAnsi="Roboto" w:cs="Times New Roman"/>
          <w:sz w:val="20"/>
          <w:szCs w:val="20"/>
          <w:lang w:val="nl-NL"/>
        </w:rPr>
        <w:t>)</w:t>
      </w:r>
      <w:r w:rsidR="00CC725E" w:rsidRPr="002C2CB6">
        <w:rPr>
          <w:rFonts w:ascii="Roboto" w:eastAsia="Times New Roman" w:hAnsi="Roboto" w:cs="Times New Roman"/>
          <w:sz w:val="20"/>
          <w:szCs w:val="20"/>
          <w:lang w:val="nl-NL"/>
        </w:rPr>
        <w:t xml:space="preserve"> naar de eindontvanger. Er zijn </w:t>
      </w:r>
      <w:r w:rsidR="00760DCE" w:rsidRPr="002C2CB6">
        <w:rPr>
          <w:rFonts w:ascii="Roboto" w:eastAsia="Times New Roman" w:hAnsi="Roboto" w:cs="Times New Roman"/>
          <w:sz w:val="20"/>
          <w:szCs w:val="20"/>
          <w:lang w:val="nl-NL"/>
        </w:rPr>
        <w:t>twee</w:t>
      </w:r>
      <w:r w:rsidR="00CC725E" w:rsidRPr="002C2CB6">
        <w:rPr>
          <w:rFonts w:ascii="Roboto" w:eastAsia="Times New Roman" w:hAnsi="Roboto" w:cs="Times New Roman"/>
          <w:sz w:val="20"/>
          <w:szCs w:val="20"/>
          <w:lang w:val="nl-NL"/>
        </w:rPr>
        <w:t xml:space="preserve"> mogelijke oplossingen:</w:t>
      </w:r>
    </w:p>
    <w:p w14:paraId="0BAD8EE5" w14:textId="3AD1AA35" w:rsidR="00D840DA" w:rsidRPr="002C2CB6" w:rsidRDefault="00D840DA" w:rsidP="00D63A0B">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(1) </w:t>
      </w:r>
      <w:r w:rsidR="00AF5779" w:rsidRPr="002C2CB6">
        <w:rPr>
          <w:rFonts w:ascii="Roboto" w:eastAsia="Times New Roman" w:hAnsi="Roboto" w:cs="Times New Roman"/>
          <w:sz w:val="20"/>
          <w:szCs w:val="20"/>
          <w:lang w:val="nl-NL"/>
        </w:rPr>
        <w:t xml:space="preserve">De </w:t>
      </w:r>
      <w:r w:rsidRPr="002C2CB6">
        <w:rPr>
          <w:rFonts w:ascii="Roboto" w:eastAsia="Times New Roman" w:hAnsi="Roboto" w:cs="Times New Roman"/>
          <w:sz w:val="20"/>
          <w:szCs w:val="20"/>
          <w:lang w:val="nl-NL"/>
        </w:rPr>
        <w:t>gebruiker kan de leesbare versie van de e-factuur toevoegen door ze erin te integreren.</w:t>
      </w:r>
    </w:p>
    <w:p w14:paraId="6C8EACAD" w14:textId="488D7247" w:rsidR="00C332EA" w:rsidRPr="002C2CB6" w:rsidRDefault="00D840DA"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(2)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zet zelf de e-factuur om in een leesbaar </w:t>
      </w:r>
      <w:r w:rsidR="004770C8" w:rsidRPr="002C2CB6">
        <w:rPr>
          <w:rFonts w:ascii="Roboto" w:eastAsia="Times New Roman" w:hAnsi="Roboto" w:cs="Times New Roman"/>
          <w:sz w:val="20"/>
          <w:szCs w:val="20"/>
          <w:lang w:val="nl-NL"/>
        </w:rPr>
        <w:t xml:space="preserve">equivalent </w:t>
      </w:r>
      <w:r w:rsidRPr="002C2CB6">
        <w:rPr>
          <w:rFonts w:ascii="Roboto" w:eastAsia="Times New Roman" w:hAnsi="Roboto" w:cs="Times New Roman"/>
          <w:sz w:val="20"/>
          <w:szCs w:val="20"/>
          <w:lang w:val="nl-NL"/>
        </w:rPr>
        <w:t>(</w:t>
      </w:r>
      <w:r w:rsidR="00F7323A" w:rsidRPr="002C2CB6">
        <w:rPr>
          <w:rFonts w:ascii="Roboto" w:eastAsia="Times New Roman" w:hAnsi="Roboto" w:cs="Times New Roman"/>
          <w:sz w:val="20"/>
          <w:szCs w:val="20"/>
          <w:lang w:val="nl-NL"/>
        </w:rPr>
        <w:t>PDF</w:t>
      </w:r>
      <w:r w:rsidRPr="002C2CB6">
        <w:rPr>
          <w:rFonts w:ascii="Roboto" w:eastAsia="Times New Roman" w:hAnsi="Roboto" w:cs="Times New Roman"/>
          <w:sz w:val="20"/>
          <w:szCs w:val="20"/>
          <w:lang w:val="nl-NL"/>
        </w:rPr>
        <w:t>), in een standaardmodel.</w:t>
      </w:r>
    </w:p>
    <w:p w14:paraId="55671068" w14:textId="75E1FC6B" w:rsidR="00EC2394" w:rsidRPr="007E13D3" w:rsidRDefault="00EC2394" w:rsidP="002C2CB6">
      <w:pPr>
        <w:pStyle w:val="ListParagraph"/>
        <w:numPr>
          <w:ilvl w:val="0"/>
          <w:numId w:val="9"/>
        </w:numPr>
        <w:ind w:left="360"/>
        <w:contextualSpacing w:val="0"/>
        <w:rPr>
          <w:rFonts w:ascii="Roboto" w:eastAsia="Times New Roman" w:hAnsi="Roboto" w:cs="Times New Roman"/>
          <w:sz w:val="20"/>
          <w:szCs w:val="20"/>
          <w:lang w:val="nl-BE"/>
        </w:rPr>
      </w:pPr>
      <w:r w:rsidRPr="007E13D3">
        <w:rPr>
          <w:rFonts w:ascii="Roboto" w:eastAsia="Times New Roman" w:hAnsi="Roboto" w:cs="Times New Roman"/>
          <w:sz w:val="20"/>
          <w:szCs w:val="20"/>
          <w:lang w:val="nl-BE"/>
        </w:rPr>
        <w:t>Verwerking van andere bijgevoegde stukken</w:t>
      </w:r>
    </w:p>
    <w:p w14:paraId="6DED4337" w14:textId="683F76E7" w:rsidR="00EC2394" w:rsidRPr="002C2CB6" w:rsidRDefault="00EC2394" w:rsidP="00EC2394">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 gebruiker kan naast het leesbaar equivalent van de e-factuur ook andere stukken toevoegen.</w:t>
      </w:r>
    </w:p>
    <w:p w14:paraId="29731515" w14:textId="799D8EDA" w:rsidR="000B210A" w:rsidRPr="002C2CB6" w:rsidRDefault="000B210A" w:rsidP="002C2CB6">
      <w:pPr>
        <w:pStyle w:val="ListParagraph"/>
        <w:numPr>
          <w:ilvl w:val="0"/>
          <w:numId w:val="9"/>
        </w:numPr>
        <w:ind w:left="360"/>
        <w:contextualSpacing w:val="0"/>
        <w:rPr>
          <w:rFonts w:ascii="Roboto" w:eastAsia="Times New Roman" w:hAnsi="Roboto" w:cs="Times New Roman"/>
          <w:sz w:val="20"/>
          <w:szCs w:val="20"/>
        </w:rPr>
      </w:pPr>
      <w:r w:rsidRPr="002C2CB6">
        <w:rPr>
          <w:rFonts w:ascii="Roboto" w:eastAsia="Times New Roman" w:hAnsi="Roboto" w:cs="Times New Roman"/>
          <w:sz w:val="20"/>
          <w:szCs w:val="20"/>
        </w:rPr>
        <w:t>E-</w:t>
      </w:r>
      <w:proofErr w:type="spellStart"/>
      <w:r w:rsidRPr="002C2CB6">
        <w:rPr>
          <w:rFonts w:ascii="Roboto" w:eastAsia="Times New Roman" w:hAnsi="Roboto" w:cs="Times New Roman"/>
          <w:sz w:val="20"/>
          <w:szCs w:val="20"/>
        </w:rPr>
        <w:t>mailadres</w:t>
      </w:r>
      <w:proofErr w:type="spellEnd"/>
    </w:p>
    <w:p w14:paraId="5F1A5658" w14:textId="0E14F306" w:rsidR="005343F1" w:rsidRPr="002C2CB6" w:rsidRDefault="000B210A" w:rsidP="005343F1">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Het te gebruiken e-mailadres </w:t>
      </w:r>
      <w:r w:rsidR="00D64C4F" w:rsidRPr="002C2CB6">
        <w:rPr>
          <w:rFonts w:ascii="Roboto" w:eastAsia="Times New Roman" w:hAnsi="Roboto" w:cs="Times New Roman"/>
          <w:sz w:val="20"/>
          <w:szCs w:val="20"/>
          <w:lang w:val="nl-NL"/>
        </w:rPr>
        <w:t xml:space="preserve">van de ontvanger </w:t>
      </w:r>
      <w:r w:rsidRPr="001D6757">
        <w:rPr>
          <w:rFonts w:ascii="Roboto" w:eastAsia="Times New Roman" w:hAnsi="Roboto" w:cs="Times New Roman"/>
          <w:b/>
          <w:bCs/>
          <w:sz w:val="20"/>
          <w:szCs w:val="20"/>
          <w:lang w:val="nl-NL"/>
        </w:rPr>
        <w:t>moet</w:t>
      </w:r>
      <w:r w:rsidRPr="002C2CB6">
        <w:rPr>
          <w:rFonts w:ascii="Roboto" w:eastAsia="Times New Roman" w:hAnsi="Roboto" w:cs="Times New Roman"/>
          <w:sz w:val="20"/>
          <w:szCs w:val="20"/>
          <w:lang w:val="nl-NL"/>
        </w:rPr>
        <w:t xml:space="preserve"> op de e-factuur </w:t>
      </w:r>
      <w:r w:rsidR="00F616A9" w:rsidRPr="002C2CB6">
        <w:rPr>
          <w:rFonts w:ascii="Roboto" w:eastAsia="Times New Roman" w:hAnsi="Roboto" w:cs="Times New Roman"/>
          <w:sz w:val="20"/>
          <w:szCs w:val="20"/>
          <w:lang w:val="nl-NL"/>
        </w:rPr>
        <w:t xml:space="preserve">(XML) </w:t>
      </w:r>
      <w:r w:rsidRPr="002C2CB6">
        <w:rPr>
          <w:rFonts w:ascii="Roboto" w:eastAsia="Times New Roman" w:hAnsi="Roboto" w:cs="Times New Roman"/>
          <w:sz w:val="20"/>
          <w:szCs w:val="20"/>
          <w:lang w:val="nl-NL"/>
        </w:rPr>
        <w:t xml:space="preserve">staan. Het is </w:t>
      </w:r>
      <w:r w:rsidRPr="003D3538">
        <w:rPr>
          <w:rFonts w:ascii="Roboto" w:eastAsia="Times New Roman" w:hAnsi="Roboto" w:cs="Times New Roman"/>
          <w:b/>
          <w:bCs/>
          <w:sz w:val="20"/>
          <w:szCs w:val="20"/>
          <w:lang w:val="nl-NL"/>
        </w:rPr>
        <w:t>de verantwoordelijkheid van de gebruiker</w:t>
      </w:r>
      <w:r w:rsidRPr="002C2CB6">
        <w:rPr>
          <w:rFonts w:ascii="Roboto" w:eastAsia="Times New Roman" w:hAnsi="Roboto" w:cs="Times New Roman"/>
          <w:sz w:val="20"/>
          <w:szCs w:val="20"/>
          <w:lang w:val="nl-NL"/>
        </w:rPr>
        <w:t xml:space="preserve"> om het correcte e-mailadres van de ontvanger</w:t>
      </w:r>
      <w:r w:rsidR="003D6F3B" w:rsidRPr="002C2CB6">
        <w:rPr>
          <w:rFonts w:ascii="Roboto" w:eastAsia="Times New Roman" w:hAnsi="Roboto" w:cs="Times New Roman"/>
          <w:sz w:val="20"/>
          <w:szCs w:val="20"/>
          <w:lang w:val="nl-NL"/>
        </w:rPr>
        <w:t xml:space="preserve"> </w:t>
      </w:r>
      <w:r w:rsidRPr="002C2CB6">
        <w:rPr>
          <w:rFonts w:ascii="Roboto" w:eastAsia="Times New Roman" w:hAnsi="Roboto" w:cs="Times New Roman"/>
          <w:sz w:val="20"/>
          <w:szCs w:val="20"/>
          <w:lang w:val="nl-NL"/>
        </w:rPr>
        <w:t>te bezorgen.</w:t>
      </w:r>
    </w:p>
    <w:p w14:paraId="16DF3595" w14:textId="2C7E364F" w:rsidR="000B210A" w:rsidRPr="002C2CB6" w:rsidRDefault="000B210A" w:rsidP="002C2CB6">
      <w:pPr>
        <w:pStyle w:val="ListParagraph"/>
        <w:numPr>
          <w:ilvl w:val="0"/>
          <w:numId w:val="9"/>
        </w:numPr>
        <w:ind w:left="360"/>
        <w:contextualSpacing w:val="0"/>
        <w:rPr>
          <w:rFonts w:ascii="Roboto" w:eastAsia="Times New Roman" w:hAnsi="Roboto" w:cs="Times New Roman"/>
          <w:sz w:val="20"/>
          <w:szCs w:val="20"/>
        </w:rPr>
      </w:pPr>
      <w:r w:rsidRPr="002C2CB6">
        <w:rPr>
          <w:rFonts w:ascii="Roboto" w:eastAsia="Times New Roman" w:hAnsi="Roboto" w:cs="Times New Roman"/>
          <w:sz w:val="20"/>
          <w:szCs w:val="20"/>
        </w:rPr>
        <w:t>Taal</w:t>
      </w:r>
    </w:p>
    <w:p w14:paraId="0C176262" w14:textId="0672B441" w:rsidR="000B210A" w:rsidRPr="002C2CB6" w:rsidRDefault="000B210A" w:rsidP="000B210A">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 taal die wordt gebruikt voor de titel en de inhoud van de e-mail waarmee de factuur (als bijlage) naar de eindontvanger wordt gestuurd, is Nederlands</w:t>
      </w:r>
      <w:r w:rsidR="00EC3454" w:rsidRPr="002C2CB6">
        <w:rPr>
          <w:rFonts w:ascii="Roboto" w:eastAsia="Times New Roman" w:hAnsi="Roboto" w:cs="Times New Roman"/>
          <w:sz w:val="20"/>
          <w:szCs w:val="20"/>
          <w:lang w:val="nl-NL"/>
        </w:rPr>
        <w:t xml:space="preserve"> of </w:t>
      </w:r>
      <w:r w:rsidRPr="002C2CB6">
        <w:rPr>
          <w:rFonts w:ascii="Roboto" w:eastAsia="Times New Roman" w:hAnsi="Roboto" w:cs="Times New Roman"/>
          <w:sz w:val="20"/>
          <w:szCs w:val="20"/>
          <w:lang w:val="nl-NL"/>
        </w:rPr>
        <w:t>Frans, naargelang de keuze van de gebruiker.</w:t>
      </w:r>
    </w:p>
    <w:p w14:paraId="37598BCD" w14:textId="00F64AF2" w:rsidR="00E66D37" w:rsidRPr="002C2CB6" w:rsidRDefault="004459A6" w:rsidP="002C2CB6">
      <w:pPr>
        <w:pStyle w:val="ListParagraph"/>
        <w:numPr>
          <w:ilvl w:val="0"/>
          <w:numId w:val="9"/>
        </w:numPr>
        <w:ind w:left="360"/>
        <w:contextualSpacing w:val="0"/>
        <w:rPr>
          <w:rFonts w:ascii="Roboto" w:eastAsia="Times New Roman" w:hAnsi="Roboto" w:cs="Times New Roman"/>
          <w:sz w:val="20"/>
          <w:szCs w:val="20"/>
          <w:lang w:val="nl-BE"/>
        </w:rPr>
      </w:pPr>
      <w:r w:rsidRPr="002C2CB6">
        <w:rPr>
          <w:rFonts w:ascii="Roboto" w:eastAsia="Times New Roman" w:hAnsi="Roboto" w:cs="Times New Roman"/>
          <w:sz w:val="20"/>
          <w:szCs w:val="20"/>
          <w:lang w:val="nl-BE"/>
        </w:rPr>
        <w:t xml:space="preserve">Als </w:t>
      </w:r>
      <w:r w:rsidR="00A97D0B" w:rsidRPr="002C2CB6">
        <w:rPr>
          <w:rFonts w:ascii="Roboto" w:eastAsia="Times New Roman" w:hAnsi="Roboto" w:cs="Times New Roman"/>
          <w:sz w:val="20"/>
          <w:szCs w:val="20"/>
          <w:lang w:val="nl-BE"/>
        </w:rPr>
        <w:t>Hermes</w:t>
      </w:r>
      <w:r w:rsidRPr="002C2CB6">
        <w:rPr>
          <w:rFonts w:ascii="Roboto" w:eastAsia="Times New Roman" w:hAnsi="Roboto" w:cs="Times New Roman"/>
          <w:sz w:val="20"/>
          <w:szCs w:val="20"/>
          <w:lang w:val="nl-BE"/>
        </w:rPr>
        <w:t xml:space="preserve"> de factuur niet naar de ontvanger kan versturen</w:t>
      </w:r>
    </w:p>
    <w:p w14:paraId="65A80A03" w14:textId="0D947C09" w:rsidR="00C80C0F" w:rsidRPr="002C2CB6" w:rsidRDefault="00F3558C" w:rsidP="00D63A0B">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Als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de factuur niet naar de ontvanger kan versturen, wegens het formaat van het document, een ongeldig e-mailadres, een technisch probleem of</w:t>
      </w:r>
      <w:r w:rsidR="00D41C63" w:rsidRPr="002C2CB6">
        <w:rPr>
          <w:rFonts w:ascii="Roboto" w:eastAsia="Times New Roman" w:hAnsi="Roboto" w:cs="Times New Roman"/>
          <w:sz w:val="20"/>
          <w:szCs w:val="20"/>
          <w:lang w:val="nl-NL"/>
        </w:rPr>
        <w:t xml:space="preserve"> om</w:t>
      </w:r>
      <w:r w:rsidRPr="002C2CB6">
        <w:rPr>
          <w:rFonts w:ascii="Roboto" w:eastAsia="Times New Roman" w:hAnsi="Roboto" w:cs="Times New Roman"/>
          <w:sz w:val="20"/>
          <w:szCs w:val="20"/>
          <w:lang w:val="nl-NL"/>
        </w:rPr>
        <w:t xml:space="preserve"> een andere reden, zal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de gebruiker een bericht</w:t>
      </w:r>
      <w:r w:rsidR="009F4096" w:rsidRPr="002C2CB6">
        <w:rPr>
          <w:rFonts w:ascii="Roboto" w:eastAsia="Times New Roman" w:hAnsi="Roboto" w:cs="Times New Roman"/>
          <w:sz w:val="20"/>
          <w:szCs w:val="20"/>
          <w:lang w:val="nl-NL"/>
        </w:rPr>
        <w:t xml:space="preserve"> sturen om te</w:t>
      </w:r>
      <w:r w:rsidRPr="002C2CB6">
        <w:rPr>
          <w:rFonts w:ascii="Roboto" w:eastAsia="Times New Roman" w:hAnsi="Roboto" w:cs="Times New Roman"/>
          <w:sz w:val="20"/>
          <w:szCs w:val="20"/>
          <w:lang w:val="nl-NL"/>
        </w:rPr>
        <w:t xml:space="preserve"> laten weten dat de levering is mislukt.</w:t>
      </w:r>
    </w:p>
    <w:p w14:paraId="5CDF4A5C" w14:textId="1403BCDE" w:rsidR="00273F8A" w:rsidRPr="002C2CB6" w:rsidRDefault="00273F8A" w:rsidP="002C2CB6">
      <w:pPr>
        <w:pStyle w:val="ListParagraph"/>
        <w:numPr>
          <w:ilvl w:val="0"/>
          <w:numId w:val="9"/>
        </w:numPr>
        <w:ind w:left="360"/>
        <w:contextualSpacing w:val="0"/>
        <w:rPr>
          <w:rFonts w:ascii="Roboto" w:eastAsia="Times New Roman" w:hAnsi="Roboto" w:cs="Times New Roman"/>
          <w:sz w:val="20"/>
          <w:szCs w:val="20"/>
        </w:rPr>
      </w:pPr>
      <w:r w:rsidRPr="002C2CB6">
        <w:rPr>
          <w:rFonts w:ascii="Roboto" w:eastAsia="Times New Roman" w:hAnsi="Roboto" w:cs="Times New Roman"/>
          <w:sz w:val="20"/>
          <w:szCs w:val="20"/>
        </w:rPr>
        <w:t>Tests</w:t>
      </w:r>
    </w:p>
    <w:p w14:paraId="0F0E7555" w14:textId="5553088F" w:rsidR="00C75E45" w:rsidRPr="002C2CB6" w:rsidRDefault="00273F8A" w:rsidP="00273F8A">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BOSA DT kan de gebruiker, op zijn verzoek, toegang geven tot een testomgeving.</w:t>
      </w:r>
    </w:p>
    <w:p w14:paraId="4374A9B8" w14:textId="53C556B2" w:rsidR="001C2739" w:rsidRPr="002C2CB6" w:rsidRDefault="000F1AC3" w:rsidP="00273F8A">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gebruikers in testfase krijgen technische bijstand. Die bijstand beperkt zich tot de ondersteuning </w:t>
      </w:r>
      <w:r w:rsidR="00725E73" w:rsidRPr="002C2CB6">
        <w:rPr>
          <w:rFonts w:ascii="Roboto" w:eastAsia="Times New Roman" w:hAnsi="Roboto" w:cs="Times New Roman"/>
          <w:sz w:val="20"/>
          <w:szCs w:val="20"/>
          <w:lang w:val="nl-NL"/>
        </w:rPr>
        <w:t>bij</w:t>
      </w:r>
      <w:r w:rsidRPr="002C2CB6">
        <w:rPr>
          <w:rFonts w:ascii="Roboto" w:eastAsia="Times New Roman" w:hAnsi="Roboto" w:cs="Times New Roman"/>
          <w:sz w:val="20"/>
          <w:szCs w:val="20"/>
          <w:lang w:val="nl-NL"/>
        </w:rPr>
        <w:t xml:space="preserve">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(zie ook 2.12).</w:t>
      </w:r>
    </w:p>
    <w:p w14:paraId="3935BE27" w14:textId="6E713D01" w:rsidR="00977589" w:rsidRPr="002C2CB6" w:rsidRDefault="00A97D0B" w:rsidP="002C2CB6">
      <w:pPr>
        <w:pStyle w:val="ListParagraph"/>
        <w:numPr>
          <w:ilvl w:val="0"/>
          <w:numId w:val="9"/>
        </w:numPr>
        <w:ind w:left="360"/>
        <w:contextualSpacing w:val="0"/>
        <w:rPr>
          <w:rFonts w:ascii="Roboto" w:eastAsia="Times New Roman" w:hAnsi="Roboto" w:cs="Times New Roman"/>
          <w:sz w:val="20"/>
          <w:szCs w:val="20"/>
        </w:rPr>
      </w:pPr>
      <w:r w:rsidRPr="002C2CB6">
        <w:rPr>
          <w:rFonts w:ascii="Roboto" w:eastAsia="Times New Roman" w:hAnsi="Roboto" w:cs="Times New Roman"/>
          <w:sz w:val="20"/>
          <w:szCs w:val="20"/>
        </w:rPr>
        <w:t>Hermes</w:t>
      </w:r>
      <w:r w:rsidR="00BC74B0" w:rsidRPr="002C2CB6">
        <w:rPr>
          <w:rFonts w:ascii="Roboto" w:eastAsia="Times New Roman" w:hAnsi="Roboto" w:cs="Times New Roman"/>
          <w:sz w:val="20"/>
          <w:szCs w:val="20"/>
        </w:rPr>
        <w:t>-</w:t>
      </w:r>
      <w:proofErr w:type="spellStart"/>
      <w:r w:rsidR="00BC74B0" w:rsidRPr="002C2CB6">
        <w:rPr>
          <w:rFonts w:ascii="Roboto" w:eastAsia="Times New Roman" w:hAnsi="Roboto" w:cs="Times New Roman"/>
          <w:sz w:val="20"/>
          <w:szCs w:val="20"/>
        </w:rPr>
        <w:t>portaal</w:t>
      </w:r>
      <w:proofErr w:type="spellEnd"/>
    </w:p>
    <w:p w14:paraId="5DCCA772" w14:textId="30B00420" w:rsidR="00C27D12" w:rsidRDefault="00A97D0B"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Hermes</w:t>
      </w:r>
      <w:r w:rsidR="0092384D" w:rsidRPr="002C2CB6">
        <w:rPr>
          <w:rFonts w:ascii="Roboto" w:eastAsia="Times New Roman" w:hAnsi="Roboto" w:cs="Times New Roman"/>
          <w:sz w:val="20"/>
          <w:szCs w:val="20"/>
          <w:lang w:val="nl-NL"/>
        </w:rPr>
        <w:t xml:space="preserve"> heeft een </w:t>
      </w:r>
      <w:r w:rsidR="00977589" w:rsidRPr="002C2CB6">
        <w:rPr>
          <w:rFonts w:ascii="Roboto" w:eastAsia="Times New Roman" w:hAnsi="Roboto" w:cs="Times New Roman"/>
          <w:sz w:val="20"/>
          <w:szCs w:val="20"/>
          <w:lang w:val="nl-NL"/>
        </w:rPr>
        <w:t>portaal. Via d</w:t>
      </w:r>
      <w:r w:rsidR="002B4516" w:rsidRPr="002C2CB6">
        <w:rPr>
          <w:rFonts w:ascii="Roboto" w:eastAsia="Times New Roman" w:hAnsi="Roboto" w:cs="Times New Roman"/>
          <w:sz w:val="20"/>
          <w:szCs w:val="20"/>
          <w:lang w:val="nl-NL"/>
        </w:rPr>
        <w:t>i</w:t>
      </w:r>
      <w:r w:rsidR="00977589" w:rsidRPr="002C2CB6">
        <w:rPr>
          <w:rFonts w:ascii="Roboto" w:eastAsia="Times New Roman" w:hAnsi="Roboto" w:cs="Times New Roman"/>
          <w:sz w:val="20"/>
          <w:szCs w:val="20"/>
          <w:lang w:val="nl-NL"/>
        </w:rPr>
        <w:t xml:space="preserve">e website kunnen verzenders en ontvangers van facturen de afhandeling van </w:t>
      </w:r>
      <w:r w:rsidR="00C30FCD" w:rsidRPr="002C2CB6">
        <w:rPr>
          <w:rFonts w:ascii="Roboto" w:eastAsia="Times New Roman" w:hAnsi="Roboto" w:cs="Times New Roman"/>
          <w:sz w:val="20"/>
          <w:szCs w:val="20"/>
          <w:lang w:val="nl-NL"/>
        </w:rPr>
        <w:t xml:space="preserve">hun documenten opvolgen. Op het </w:t>
      </w:r>
      <w:r w:rsidRPr="002C2CB6">
        <w:rPr>
          <w:rFonts w:ascii="Roboto" w:eastAsia="Times New Roman" w:hAnsi="Roboto" w:cs="Times New Roman"/>
          <w:sz w:val="20"/>
          <w:szCs w:val="20"/>
          <w:lang w:val="nl-NL"/>
        </w:rPr>
        <w:t>Hermes</w:t>
      </w:r>
      <w:r w:rsidR="00C30FCD" w:rsidRPr="002C2CB6">
        <w:rPr>
          <w:rFonts w:ascii="Roboto" w:eastAsia="Times New Roman" w:hAnsi="Roboto" w:cs="Times New Roman"/>
          <w:sz w:val="20"/>
          <w:szCs w:val="20"/>
          <w:lang w:val="nl-NL"/>
        </w:rPr>
        <w:t>-portaal kunnen eveneens de gestructureerde elektronische factuur en haar leesbaar equivalent worden gedownload.</w:t>
      </w:r>
    </w:p>
    <w:p w14:paraId="6B9B065B" w14:textId="77777777" w:rsidR="00C27D12" w:rsidRDefault="00C27D12">
      <w:pPr>
        <w:rPr>
          <w:rFonts w:ascii="Roboto" w:eastAsia="Times New Roman" w:hAnsi="Roboto" w:cs="Times New Roman"/>
          <w:sz w:val="20"/>
          <w:szCs w:val="20"/>
          <w:lang w:val="nl-NL"/>
        </w:rPr>
      </w:pPr>
      <w:r>
        <w:rPr>
          <w:rFonts w:ascii="Roboto" w:eastAsia="Times New Roman" w:hAnsi="Roboto" w:cs="Times New Roman"/>
          <w:sz w:val="20"/>
          <w:szCs w:val="20"/>
          <w:lang w:val="nl-NL"/>
        </w:rPr>
        <w:br w:type="page"/>
      </w:r>
    </w:p>
    <w:p w14:paraId="57E61492" w14:textId="77777777" w:rsidR="00977589" w:rsidRPr="002C2CB6" w:rsidRDefault="00977589" w:rsidP="00905A55">
      <w:pPr>
        <w:shd w:val="clear" w:color="auto" w:fill="FFFFFF"/>
        <w:spacing w:after="120" w:line="360" w:lineRule="auto"/>
        <w:rPr>
          <w:rFonts w:ascii="Roboto" w:eastAsia="Times New Roman" w:hAnsi="Roboto" w:cs="Times New Roman"/>
          <w:sz w:val="20"/>
          <w:szCs w:val="20"/>
          <w:lang w:val="nl-NL"/>
        </w:rPr>
      </w:pPr>
    </w:p>
    <w:p w14:paraId="2A17B9EC" w14:textId="093E3D96" w:rsidR="008E1890" w:rsidRPr="002C2CB6" w:rsidRDefault="00AC1D82" w:rsidP="002C2CB6">
      <w:pPr>
        <w:pStyle w:val="ListParagraph"/>
        <w:numPr>
          <w:ilvl w:val="0"/>
          <w:numId w:val="9"/>
        </w:numPr>
        <w:ind w:left="360"/>
        <w:contextualSpacing w:val="0"/>
        <w:rPr>
          <w:rFonts w:ascii="Roboto" w:eastAsia="Times New Roman" w:hAnsi="Roboto" w:cs="Times New Roman"/>
          <w:sz w:val="20"/>
          <w:szCs w:val="20"/>
        </w:rPr>
      </w:pPr>
      <w:proofErr w:type="spellStart"/>
      <w:r w:rsidRPr="002C2CB6">
        <w:rPr>
          <w:rFonts w:ascii="Roboto" w:eastAsia="Times New Roman" w:hAnsi="Roboto" w:cs="Times New Roman"/>
          <w:sz w:val="20"/>
          <w:szCs w:val="20"/>
        </w:rPr>
        <w:t>Beschikbaarheid</w:t>
      </w:r>
      <w:proofErr w:type="spellEnd"/>
      <w:r w:rsidRPr="002C2CB6">
        <w:rPr>
          <w:rFonts w:ascii="Roboto" w:eastAsia="Times New Roman" w:hAnsi="Roboto" w:cs="Times New Roman"/>
          <w:sz w:val="20"/>
          <w:szCs w:val="20"/>
        </w:rPr>
        <w:t xml:space="preserve"> van </w:t>
      </w:r>
      <w:r w:rsidR="00A97D0B" w:rsidRPr="002C2CB6">
        <w:rPr>
          <w:rFonts w:ascii="Roboto" w:eastAsia="Times New Roman" w:hAnsi="Roboto" w:cs="Times New Roman"/>
          <w:sz w:val="20"/>
          <w:szCs w:val="20"/>
        </w:rPr>
        <w:t>Hermes</w:t>
      </w:r>
    </w:p>
    <w:p w14:paraId="476E547C" w14:textId="7475163D" w:rsidR="00207D52" w:rsidRPr="002C2CB6" w:rsidRDefault="000C16DC"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BOSA DT neemt de nodige maatregelen </w:t>
      </w:r>
      <w:r w:rsidR="008431C2" w:rsidRPr="002C2CB6">
        <w:rPr>
          <w:rFonts w:ascii="Roboto" w:eastAsia="Times New Roman" w:hAnsi="Roboto" w:cs="Times New Roman"/>
          <w:sz w:val="20"/>
          <w:szCs w:val="20"/>
          <w:lang w:val="nl-NL"/>
        </w:rPr>
        <w:t>op</w:t>
      </w:r>
      <w:r w:rsidRPr="002C2CB6">
        <w:rPr>
          <w:rFonts w:ascii="Roboto" w:eastAsia="Times New Roman" w:hAnsi="Roboto" w:cs="Times New Roman"/>
          <w:sz w:val="20"/>
          <w:szCs w:val="20"/>
          <w:lang w:val="nl-NL"/>
        </w:rPr>
        <w:t xml:space="preserve">dat de functies van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doorlopend toegankelijk zijn.</w:t>
      </w:r>
    </w:p>
    <w:p w14:paraId="181BBEA0" w14:textId="3B636A27" w:rsidR="00D065D8" w:rsidRPr="002C2CB6" w:rsidRDefault="006F3004" w:rsidP="00905A55">
      <w:pPr>
        <w:shd w:val="clear" w:color="auto" w:fill="FFFFFF"/>
        <w:spacing w:after="120" w:line="360" w:lineRule="auto"/>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Deso</w:t>
      </w:r>
      <w:r w:rsidR="00D226B7" w:rsidRPr="002C2CB6">
        <w:rPr>
          <w:rFonts w:ascii="Roboto" w:eastAsia="Times New Roman" w:hAnsi="Roboto" w:cs="Times New Roman"/>
          <w:sz w:val="20"/>
          <w:szCs w:val="20"/>
          <w:lang w:val="nl-NL"/>
        </w:rPr>
        <w:t xml:space="preserve">ndanks kan BOSA DT niet waarborgen dat zich geen enkele storing zal voordoen. </w:t>
      </w:r>
      <w:r w:rsidR="002C34F8" w:rsidRPr="002C2CB6">
        <w:rPr>
          <w:rFonts w:ascii="Roboto" w:eastAsia="Times New Roman" w:hAnsi="Roboto" w:cs="Times New Roman"/>
          <w:sz w:val="20"/>
          <w:szCs w:val="20"/>
          <w:lang w:val="nl-NL"/>
        </w:rPr>
        <w:t>Mocht</w:t>
      </w:r>
      <w:r w:rsidR="00D226B7" w:rsidRPr="002C2CB6">
        <w:rPr>
          <w:rFonts w:ascii="Roboto" w:eastAsia="Times New Roman" w:hAnsi="Roboto" w:cs="Times New Roman"/>
          <w:sz w:val="20"/>
          <w:szCs w:val="20"/>
          <w:lang w:val="nl-NL"/>
        </w:rPr>
        <w:t xml:space="preserve"> </w:t>
      </w:r>
      <w:r w:rsidR="001336CF" w:rsidRPr="002C2CB6">
        <w:rPr>
          <w:rFonts w:ascii="Roboto" w:eastAsia="Times New Roman" w:hAnsi="Roboto" w:cs="Times New Roman"/>
          <w:sz w:val="20"/>
          <w:szCs w:val="20"/>
          <w:lang w:val="nl-NL"/>
        </w:rPr>
        <w:t xml:space="preserve">zich toch </w:t>
      </w:r>
      <w:r w:rsidR="00D226B7" w:rsidRPr="002C2CB6">
        <w:rPr>
          <w:rFonts w:ascii="Roboto" w:eastAsia="Times New Roman" w:hAnsi="Roboto" w:cs="Times New Roman"/>
          <w:sz w:val="20"/>
          <w:szCs w:val="20"/>
          <w:lang w:val="nl-NL"/>
        </w:rPr>
        <w:t>een storing</w:t>
      </w:r>
      <w:r w:rsidR="00087463" w:rsidRPr="002C2CB6">
        <w:rPr>
          <w:rFonts w:ascii="Roboto" w:eastAsia="Times New Roman" w:hAnsi="Roboto" w:cs="Times New Roman"/>
          <w:sz w:val="20"/>
          <w:szCs w:val="20"/>
          <w:lang w:val="nl-NL"/>
        </w:rPr>
        <w:t xml:space="preserve"> </w:t>
      </w:r>
      <w:r w:rsidR="001336CF" w:rsidRPr="002C2CB6">
        <w:rPr>
          <w:rFonts w:ascii="Roboto" w:eastAsia="Times New Roman" w:hAnsi="Roboto" w:cs="Times New Roman"/>
          <w:sz w:val="20"/>
          <w:szCs w:val="20"/>
          <w:lang w:val="nl-NL"/>
        </w:rPr>
        <w:t>voordoen</w:t>
      </w:r>
      <w:r w:rsidR="00D226B7" w:rsidRPr="002C2CB6">
        <w:rPr>
          <w:rFonts w:ascii="Roboto" w:eastAsia="Times New Roman" w:hAnsi="Roboto" w:cs="Times New Roman"/>
          <w:sz w:val="20"/>
          <w:szCs w:val="20"/>
          <w:lang w:val="nl-NL"/>
        </w:rPr>
        <w:t>, zal BOSA DT ervoor zorgen dat de gevolgen ervan zullen worden geïdentificeerd en problemen worden verholpen.</w:t>
      </w:r>
      <w:r w:rsidR="001D143B">
        <w:rPr>
          <w:rFonts w:ascii="Roboto" w:eastAsia="Times New Roman" w:hAnsi="Roboto" w:cs="Times New Roman"/>
          <w:sz w:val="20"/>
          <w:szCs w:val="20"/>
          <w:lang w:val="nl-NL"/>
        </w:rPr>
        <w:t xml:space="preserve"> </w:t>
      </w:r>
      <w:r w:rsidR="00BE1D26" w:rsidRPr="002C2CB6">
        <w:rPr>
          <w:rFonts w:ascii="Roboto" w:eastAsia="Times New Roman" w:hAnsi="Roboto" w:cs="Times New Roman"/>
          <w:sz w:val="20"/>
          <w:szCs w:val="20"/>
          <w:lang w:val="nl-NL"/>
        </w:rPr>
        <w:t xml:space="preserve">In het geval de </w:t>
      </w:r>
      <w:r w:rsidR="00A97D0B" w:rsidRPr="002C2CB6">
        <w:rPr>
          <w:rFonts w:ascii="Roboto" w:eastAsia="Times New Roman" w:hAnsi="Roboto" w:cs="Times New Roman"/>
          <w:sz w:val="20"/>
          <w:szCs w:val="20"/>
          <w:lang w:val="nl-NL"/>
        </w:rPr>
        <w:t>Hermes</w:t>
      </w:r>
      <w:r w:rsidR="00BE1D26" w:rsidRPr="002C2CB6">
        <w:rPr>
          <w:rFonts w:ascii="Roboto" w:eastAsia="Times New Roman" w:hAnsi="Roboto" w:cs="Times New Roman"/>
          <w:sz w:val="20"/>
          <w:szCs w:val="20"/>
          <w:lang w:val="nl-NL"/>
        </w:rPr>
        <w:t>-component die de e-facturen ontvangt voor een technische interventie moet worden stilgelegd, brengt BOSA DT zo vlug mogelijk en binnen een redelijke termijn de gebruiker daarvan op de hoogte.</w:t>
      </w:r>
    </w:p>
    <w:p w14:paraId="539F8C04" w14:textId="33CD5E76" w:rsidR="00BC74B0" w:rsidRPr="002C2CB6" w:rsidRDefault="00A658B3" w:rsidP="002C2CB6">
      <w:pPr>
        <w:pStyle w:val="ListParagraph"/>
        <w:numPr>
          <w:ilvl w:val="0"/>
          <w:numId w:val="9"/>
        </w:numPr>
        <w:ind w:left="360"/>
        <w:contextualSpacing w:val="0"/>
        <w:rPr>
          <w:rFonts w:ascii="Roboto" w:eastAsia="Times New Roman" w:hAnsi="Roboto" w:cs="Times New Roman"/>
          <w:sz w:val="20"/>
          <w:szCs w:val="20"/>
        </w:rPr>
      </w:pPr>
      <w:proofErr w:type="spellStart"/>
      <w:r w:rsidRPr="002C2CB6">
        <w:rPr>
          <w:rFonts w:ascii="Roboto" w:eastAsia="Times New Roman" w:hAnsi="Roboto" w:cs="Times New Roman"/>
          <w:sz w:val="20"/>
          <w:szCs w:val="20"/>
        </w:rPr>
        <w:t>Ondersteuning</w:t>
      </w:r>
      <w:proofErr w:type="spellEnd"/>
      <w:r w:rsidRPr="002C2CB6">
        <w:rPr>
          <w:rFonts w:ascii="Roboto" w:eastAsia="Times New Roman" w:hAnsi="Roboto" w:cs="Times New Roman"/>
          <w:sz w:val="20"/>
          <w:szCs w:val="20"/>
        </w:rPr>
        <w:t xml:space="preserve"> </w:t>
      </w:r>
      <w:proofErr w:type="spellStart"/>
      <w:r w:rsidR="00DD3E8E" w:rsidRPr="002C2CB6">
        <w:rPr>
          <w:rFonts w:ascii="Roboto" w:eastAsia="Times New Roman" w:hAnsi="Roboto" w:cs="Times New Roman"/>
          <w:sz w:val="20"/>
          <w:szCs w:val="20"/>
        </w:rPr>
        <w:t>bij</w:t>
      </w:r>
      <w:proofErr w:type="spellEnd"/>
      <w:r w:rsidRPr="002C2CB6">
        <w:rPr>
          <w:rFonts w:ascii="Roboto" w:eastAsia="Times New Roman" w:hAnsi="Roboto" w:cs="Times New Roman"/>
          <w:sz w:val="20"/>
          <w:szCs w:val="20"/>
        </w:rPr>
        <w:t xml:space="preserve"> </w:t>
      </w:r>
      <w:r w:rsidR="00A97D0B" w:rsidRPr="002C2CB6">
        <w:rPr>
          <w:rFonts w:ascii="Roboto" w:eastAsia="Times New Roman" w:hAnsi="Roboto" w:cs="Times New Roman"/>
          <w:sz w:val="20"/>
          <w:szCs w:val="20"/>
        </w:rPr>
        <w:t>Hermes</w:t>
      </w:r>
    </w:p>
    <w:p w14:paraId="447AFF25" w14:textId="77777777" w:rsidR="00763893" w:rsidRDefault="00FB3288" w:rsidP="002B497F">
      <w:pPr>
        <w:shd w:val="clear" w:color="auto" w:fill="FFFFFF"/>
        <w:spacing w:after="120" w:line="360" w:lineRule="auto"/>
        <w:rPr>
          <w:rFonts w:ascii="Roboto" w:eastAsia="Times New Roman" w:hAnsi="Roboto" w:cs="Times New Roman"/>
          <w:sz w:val="20"/>
          <w:szCs w:val="20"/>
          <w:lang w:val="nl-NL"/>
        </w:rPr>
      </w:pPr>
      <w:r w:rsidRPr="00FB3288">
        <w:rPr>
          <w:rFonts w:ascii="Roboto" w:eastAsia="Times New Roman" w:hAnsi="Roboto" w:cs="Times New Roman"/>
          <w:sz w:val="20"/>
          <w:szCs w:val="20"/>
          <w:lang w:val="nl-NL"/>
        </w:rPr>
        <w:t xml:space="preserve">Hermes is het onderwerp van toegankelijke bijstand via </w:t>
      </w:r>
      <w:r w:rsidR="000236CE">
        <w:rPr>
          <w:rFonts w:ascii="Roboto" w:eastAsia="Times New Roman" w:hAnsi="Roboto" w:cs="Times New Roman"/>
          <w:sz w:val="20"/>
          <w:szCs w:val="20"/>
          <w:lang w:val="nl-NL"/>
        </w:rPr>
        <w:t xml:space="preserve">het chatbot </w:t>
      </w:r>
      <w:r w:rsidRPr="00FB3288">
        <w:rPr>
          <w:rFonts w:ascii="Roboto" w:eastAsia="Times New Roman" w:hAnsi="Roboto" w:cs="Times New Roman"/>
          <w:sz w:val="20"/>
          <w:szCs w:val="20"/>
          <w:lang w:val="nl-NL"/>
        </w:rPr>
        <w:t xml:space="preserve">van de Hermes portal, die zich bezighoudt met het huidige gebruik van Hermes door afzenders en ontvangers. </w:t>
      </w:r>
    </w:p>
    <w:p w14:paraId="7F7D623C" w14:textId="7696EB4C" w:rsidR="00992ADF" w:rsidRPr="002B497F" w:rsidRDefault="007F5BE5" w:rsidP="002B497F">
      <w:pPr>
        <w:shd w:val="clear" w:color="auto" w:fill="FFFFFF"/>
        <w:spacing w:after="120" w:line="360" w:lineRule="auto"/>
        <w:rPr>
          <w:rFonts w:ascii="Roboto" w:eastAsia="Times New Roman" w:hAnsi="Roboto" w:cs="Times New Roman"/>
          <w:sz w:val="20"/>
          <w:szCs w:val="20"/>
          <w:lang w:val="nl-NL"/>
        </w:rPr>
      </w:pPr>
      <w:r w:rsidRPr="007F5BE5">
        <w:rPr>
          <w:rFonts w:ascii="Roboto" w:eastAsia="Times New Roman" w:hAnsi="Roboto" w:cs="Times New Roman"/>
          <w:sz w:val="20"/>
          <w:szCs w:val="20"/>
          <w:lang w:val="nl-NL"/>
        </w:rPr>
        <w:t>Hermes is ook het onderwerp van specifieke technische ondersteuning voor gebruikers (d.w.z. ver</w:t>
      </w:r>
      <w:r w:rsidR="00AD23AA">
        <w:rPr>
          <w:rFonts w:ascii="Roboto" w:eastAsia="Times New Roman" w:hAnsi="Roboto" w:cs="Times New Roman"/>
          <w:sz w:val="20"/>
          <w:szCs w:val="20"/>
          <w:lang w:val="nl-NL"/>
        </w:rPr>
        <w:t>zenders</w:t>
      </w:r>
      <w:r w:rsidRPr="007F5BE5">
        <w:rPr>
          <w:rFonts w:ascii="Roboto" w:eastAsia="Times New Roman" w:hAnsi="Roboto" w:cs="Times New Roman"/>
          <w:sz w:val="20"/>
          <w:szCs w:val="20"/>
          <w:lang w:val="nl-NL"/>
        </w:rPr>
        <w:t xml:space="preserve">) in de integratiefase. Deze ondersteuning is voornamelijk technisch. Gebruikers kunnen hun verzoeken om hulp indienen of een storing of vermoedens melden. Deze verzoeken kunnen worden ingediend op het volgende e-mailadres: </w:t>
      </w:r>
      <w:r w:rsidR="00195C60">
        <w:fldChar w:fldCharType="begin"/>
      </w:r>
      <w:r w:rsidR="00195C60" w:rsidRPr="00195C60">
        <w:rPr>
          <w:lang w:val="nl-BE"/>
        </w:rPr>
        <w:instrText xml:space="preserve"> HYPERLINK "mailto:Hermes@bosa.fgov.be" </w:instrText>
      </w:r>
      <w:r w:rsidR="00195C60">
        <w:fldChar w:fldCharType="separate"/>
      </w:r>
      <w:r w:rsidR="002120C0" w:rsidRPr="002120C0">
        <w:rPr>
          <w:rStyle w:val="Hyperlink"/>
          <w:rFonts w:ascii="Roboto" w:hAnsi="Roboto"/>
          <w:sz w:val="20"/>
          <w:szCs w:val="20"/>
          <w:lang w:val="nl-BE"/>
        </w:rPr>
        <w:t>Hermes@bosa.fgov.be</w:t>
      </w:r>
      <w:r w:rsidR="00195C60">
        <w:rPr>
          <w:rStyle w:val="Hyperlink"/>
          <w:rFonts w:ascii="Roboto" w:hAnsi="Roboto"/>
          <w:sz w:val="20"/>
          <w:szCs w:val="20"/>
          <w:lang w:val="nl-BE"/>
        </w:rPr>
        <w:fldChar w:fldCharType="end"/>
      </w:r>
    </w:p>
    <w:p w14:paraId="4833A320" w14:textId="1C4571B7" w:rsidR="00BC74B0" w:rsidRPr="00B340FE" w:rsidRDefault="00D56C52" w:rsidP="00BC74B0">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3. Financiële aspecten</w:t>
      </w:r>
    </w:p>
    <w:p w14:paraId="7433E01A" w14:textId="07950950" w:rsidR="00BC74B0" w:rsidRPr="002C2CB6" w:rsidRDefault="00BC74B0" w:rsidP="00BC74B0">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beheerskosten van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zijn ten laste van BOSA DT in het kader van de uitoefening van zijn bevoegdheden en zijn opdracht.</w:t>
      </w:r>
    </w:p>
    <w:p w14:paraId="0005DEA4" w14:textId="524F64DF" w:rsidR="00BC74B0" w:rsidRPr="002C2CB6" w:rsidRDefault="00BC74B0" w:rsidP="00BC74B0">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kosten van </w:t>
      </w:r>
      <w:r w:rsidR="007B42AE" w:rsidRPr="002C2CB6">
        <w:rPr>
          <w:rFonts w:ascii="Roboto" w:eastAsia="Times New Roman" w:hAnsi="Roboto" w:cs="Times New Roman"/>
          <w:sz w:val="20"/>
          <w:szCs w:val="20"/>
          <w:lang w:val="nl-NL"/>
        </w:rPr>
        <w:t xml:space="preserve">het </w:t>
      </w:r>
      <w:r w:rsidRPr="002C2CB6">
        <w:rPr>
          <w:rFonts w:ascii="Roboto" w:eastAsia="Times New Roman" w:hAnsi="Roboto" w:cs="Times New Roman"/>
          <w:sz w:val="20"/>
          <w:szCs w:val="20"/>
          <w:lang w:val="nl-NL"/>
        </w:rPr>
        <w:t>evolutie</w:t>
      </w:r>
      <w:r w:rsidR="007B42AE" w:rsidRPr="002C2CB6">
        <w:rPr>
          <w:rFonts w:ascii="Roboto" w:eastAsia="Times New Roman" w:hAnsi="Roboto" w:cs="Times New Roman"/>
          <w:sz w:val="20"/>
          <w:szCs w:val="20"/>
          <w:lang w:val="nl-NL"/>
        </w:rPr>
        <w:t>ve</w:t>
      </w:r>
      <w:r w:rsidRPr="002C2CB6">
        <w:rPr>
          <w:rFonts w:ascii="Roboto" w:eastAsia="Times New Roman" w:hAnsi="Roboto" w:cs="Times New Roman"/>
          <w:sz w:val="20"/>
          <w:szCs w:val="20"/>
          <w:lang w:val="nl-NL"/>
        </w:rPr>
        <w:t xml:space="preserve"> onderhoud en</w:t>
      </w:r>
      <w:r w:rsidR="007B42AE" w:rsidRPr="002C2CB6">
        <w:rPr>
          <w:rFonts w:ascii="Roboto" w:eastAsia="Times New Roman" w:hAnsi="Roboto" w:cs="Times New Roman"/>
          <w:sz w:val="20"/>
          <w:szCs w:val="20"/>
          <w:lang w:val="nl-NL"/>
        </w:rPr>
        <w:t xml:space="preserve"> de</w:t>
      </w:r>
      <w:r w:rsidRPr="002C2CB6">
        <w:rPr>
          <w:rFonts w:ascii="Roboto" w:eastAsia="Times New Roman" w:hAnsi="Roboto" w:cs="Times New Roman"/>
          <w:sz w:val="20"/>
          <w:szCs w:val="20"/>
          <w:lang w:val="nl-NL"/>
        </w:rPr>
        <w:t xml:space="preserve"> werking van de facturatiesystemen van de gebruikers, die voortvloeien uit het gebruik van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zijn ten laste van de gebruiker.</w:t>
      </w:r>
    </w:p>
    <w:p w14:paraId="134552F3" w14:textId="77777777" w:rsidR="00261D53" w:rsidRPr="00A571FD" w:rsidRDefault="00261D53" w:rsidP="00261D53">
      <w:pPr>
        <w:shd w:val="clear" w:color="auto" w:fill="FFFFFF"/>
        <w:spacing w:after="120" w:line="360" w:lineRule="auto"/>
        <w:rPr>
          <w:rFonts w:ascii="Roboto" w:eastAsia="Times New Roman" w:hAnsi="Roboto" w:cs="Times New Roman"/>
          <w:b/>
          <w:color w:val="000000"/>
          <w:lang w:val="nl-BE"/>
        </w:rPr>
      </w:pPr>
      <w:r w:rsidRPr="00A571FD">
        <w:rPr>
          <w:rFonts w:ascii="Roboto" w:eastAsia="Times New Roman" w:hAnsi="Roboto" w:cs="Times New Roman"/>
          <w:b/>
          <w:color w:val="000000"/>
          <w:lang w:val="nl-BE"/>
        </w:rPr>
        <w:t>4. Contactgegevens</w:t>
      </w:r>
    </w:p>
    <w:p w14:paraId="6B9C4D3C" w14:textId="74F83906" w:rsidR="00A571FD" w:rsidRPr="004C30F8" w:rsidRDefault="00A571FD" w:rsidP="00950CBE">
      <w:pPr>
        <w:shd w:val="clear" w:color="auto" w:fill="FFFFFF"/>
        <w:spacing w:before="100" w:beforeAutospacing="1" w:after="120" w:line="360" w:lineRule="auto"/>
        <w:jc w:val="both"/>
        <w:rPr>
          <w:rFonts w:ascii="Roboto" w:eastAsia="Times New Roman" w:hAnsi="Roboto" w:cs="Times New Roman"/>
          <w:sz w:val="20"/>
          <w:szCs w:val="20"/>
          <w:lang w:val="nl-NL"/>
        </w:rPr>
      </w:pPr>
      <w:r w:rsidRPr="004C30F8">
        <w:rPr>
          <w:rFonts w:ascii="Roboto" w:eastAsia="Times New Roman" w:hAnsi="Roboto" w:cs="Times New Roman"/>
          <w:sz w:val="20"/>
          <w:szCs w:val="20"/>
          <w:lang w:val="nl-NL"/>
        </w:rPr>
        <w:t xml:space="preserve">Voor elk contact buiten het Hermes support framework, </w:t>
      </w:r>
      <w:r w:rsidR="009871B3">
        <w:rPr>
          <w:rFonts w:ascii="Roboto" w:eastAsia="Times New Roman" w:hAnsi="Roboto" w:cs="Times New Roman"/>
          <w:sz w:val="20"/>
          <w:szCs w:val="20"/>
          <w:lang w:val="nl-NL"/>
        </w:rPr>
        <w:t>v</w:t>
      </w:r>
      <w:r w:rsidR="009871B3" w:rsidRPr="002C2CB6">
        <w:rPr>
          <w:rFonts w:ascii="Roboto" w:eastAsia="Times New Roman" w:hAnsi="Roboto" w:cs="Times New Roman"/>
          <w:sz w:val="20"/>
          <w:szCs w:val="20"/>
          <w:lang w:val="nl-NL"/>
        </w:rPr>
        <w:t xml:space="preserve">oor </w:t>
      </w:r>
      <w:r w:rsidR="00FA5ED6">
        <w:rPr>
          <w:rFonts w:ascii="Roboto" w:eastAsia="Times New Roman" w:hAnsi="Roboto" w:cs="Times New Roman"/>
          <w:sz w:val="20"/>
          <w:szCs w:val="20"/>
          <w:lang w:val="nl-NL"/>
        </w:rPr>
        <w:t xml:space="preserve">verzoeken naar </w:t>
      </w:r>
      <w:r w:rsidR="009871B3" w:rsidRPr="002C2CB6">
        <w:rPr>
          <w:rFonts w:ascii="Roboto" w:eastAsia="Times New Roman" w:hAnsi="Roboto" w:cs="Times New Roman"/>
          <w:sz w:val="20"/>
          <w:szCs w:val="20"/>
          <w:lang w:val="nl-NL"/>
        </w:rPr>
        <w:t xml:space="preserve">technische ondersteuning, voor verdere inlichtingen of voor het geven van opmerkingen, kan u de DG Digitale Transformatie contacteren door een mail te sturen naar </w:t>
      </w:r>
      <w:r w:rsidR="00195C60">
        <w:fldChar w:fldCharType="begin"/>
      </w:r>
      <w:r w:rsidR="00195C60" w:rsidRPr="00195C60">
        <w:rPr>
          <w:lang w:val="nl-BE"/>
        </w:rPr>
        <w:instrText xml:space="preserve"> HYPERLINK "mailto:servicedesk.dto@bosa.fgov.be" </w:instrText>
      </w:r>
      <w:r w:rsidR="00195C60">
        <w:fldChar w:fldCharType="separate"/>
      </w:r>
      <w:r w:rsidR="00E578E3" w:rsidRPr="004C30F8">
        <w:rPr>
          <w:rStyle w:val="Hyperlink"/>
          <w:rFonts w:ascii="Roboto" w:eastAsia="Times New Roman" w:hAnsi="Roboto" w:cs="Times New Roman"/>
          <w:sz w:val="20"/>
          <w:szCs w:val="20"/>
          <w:lang w:val="nl-NL"/>
        </w:rPr>
        <w:t>servicedesk.dto@bosa.fgov.be</w:t>
      </w:r>
      <w:r w:rsidR="00195C60">
        <w:rPr>
          <w:rStyle w:val="Hyperlink"/>
          <w:rFonts w:ascii="Roboto" w:eastAsia="Times New Roman" w:hAnsi="Roboto" w:cs="Times New Roman"/>
          <w:sz w:val="20"/>
          <w:szCs w:val="20"/>
          <w:lang w:val="nl-NL"/>
        </w:rPr>
        <w:fldChar w:fldCharType="end"/>
      </w:r>
      <w:r w:rsidR="00E578E3" w:rsidRPr="004C30F8">
        <w:rPr>
          <w:rFonts w:ascii="Roboto" w:eastAsia="Times New Roman" w:hAnsi="Roboto" w:cs="Times New Roman"/>
          <w:sz w:val="20"/>
          <w:szCs w:val="20"/>
          <w:lang w:val="nl-NL"/>
        </w:rPr>
        <w:t xml:space="preserve"> </w:t>
      </w:r>
      <w:r w:rsidRPr="004C30F8">
        <w:rPr>
          <w:rFonts w:ascii="Roboto" w:eastAsia="Times New Roman" w:hAnsi="Roboto" w:cs="Times New Roman"/>
          <w:sz w:val="20"/>
          <w:szCs w:val="20"/>
          <w:lang w:val="nl-NL"/>
        </w:rPr>
        <w:t xml:space="preserve">of via </w:t>
      </w:r>
      <w:r w:rsidR="002B0368">
        <w:rPr>
          <w:rFonts w:ascii="Roboto" w:eastAsia="Times New Roman" w:hAnsi="Roboto" w:cs="Times New Roman"/>
          <w:sz w:val="20"/>
          <w:szCs w:val="20"/>
          <w:lang w:val="nl-NL"/>
        </w:rPr>
        <w:t xml:space="preserve">het </w:t>
      </w:r>
      <w:r w:rsidRPr="004C30F8">
        <w:rPr>
          <w:rFonts w:ascii="Roboto" w:eastAsia="Times New Roman" w:hAnsi="Roboto" w:cs="Times New Roman"/>
          <w:sz w:val="20"/>
          <w:szCs w:val="20"/>
          <w:lang w:val="nl-NL"/>
        </w:rPr>
        <w:t xml:space="preserve">webformulier, permanent beschikbaar via </w:t>
      </w:r>
      <w:r w:rsidR="00195C60">
        <w:fldChar w:fldCharType="begin"/>
      </w:r>
      <w:r w:rsidR="00195C60" w:rsidRPr="00195C60">
        <w:rPr>
          <w:lang w:val="nl-BE"/>
        </w:rPr>
        <w:instrText xml:space="preserve"> HYPERLINK "https://dt.bosa.be/fr/a_propos_de_bosa/contact/form" </w:instrText>
      </w:r>
      <w:r w:rsidR="00195C60">
        <w:fldChar w:fldCharType="separate"/>
      </w:r>
      <w:r w:rsidR="00E578E3" w:rsidRPr="004C30F8">
        <w:rPr>
          <w:rStyle w:val="Hyperlink"/>
          <w:rFonts w:ascii="Roboto" w:hAnsi="Roboto"/>
          <w:sz w:val="20"/>
          <w:szCs w:val="20"/>
          <w:lang w:val="nl-BE"/>
        </w:rPr>
        <w:t>https://dt.bosa.be/fr/a_propos_de_bosa/contact/form</w:t>
      </w:r>
      <w:r w:rsidR="00195C60">
        <w:rPr>
          <w:rStyle w:val="Hyperlink"/>
          <w:rFonts w:ascii="Roboto" w:hAnsi="Roboto"/>
          <w:sz w:val="20"/>
          <w:szCs w:val="20"/>
          <w:lang w:val="nl-BE"/>
        </w:rPr>
        <w:fldChar w:fldCharType="end"/>
      </w:r>
    </w:p>
    <w:p w14:paraId="3B704D24" w14:textId="77777777" w:rsidR="00261D53" w:rsidRPr="00B340FE" w:rsidRDefault="00261D53" w:rsidP="00261D53">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5. Aansprakelijkheid</w:t>
      </w:r>
    </w:p>
    <w:p w14:paraId="5E4C245C" w14:textId="642DAF16" w:rsidR="00C27D12" w:rsidRDefault="00261D53" w:rsidP="00261D53">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BOSA DT</w:t>
      </w:r>
      <w:r w:rsidRPr="002C2CB6" w:rsidDel="00006095">
        <w:rPr>
          <w:rFonts w:ascii="Roboto" w:eastAsia="Times New Roman" w:hAnsi="Roboto" w:cs="Times New Roman"/>
          <w:sz w:val="20"/>
          <w:szCs w:val="20"/>
          <w:lang w:val="nl-NL"/>
        </w:rPr>
        <w:t xml:space="preserve"> </w:t>
      </w:r>
      <w:r w:rsidRPr="002C2CB6">
        <w:rPr>
          <w:rFonts w:ascii="Roboto" w:eastAsia="Times New Roman" w:hAnsi="Roboto" w:cs="Times New Roman"/>
          <w:sz w:val="20"/>
          <w:szCs w:val="20"/>
          <w:lang w:val="nl-NL"/>
        </w:rPr>
        <w:t xml:space="preserve">levert grote inspanningen om ervoor te zorgen dat de aangeboden informatie volledig, juist, nauwkeurig en bijgewerkt is. Ondanks deze inspanningen kunnen onjuistheden zich voordoen. </w:t>
      </w:r>
      <w:proofErr w:type="gramStart"/>
      <w:r w:rsidRPr="002C2CB6">
        <w:rPr>
          <w:rFonts w:ascii="Roboto" w:eastAsia="Times New Roman" w:hAnsi="Roboto" w:cs="Times New Roman"/>
          <w:sz w:val="20"/>
          <w:szCs w:val="20"/>
          <w:lang w:val="nl-NL"/>
        </w:rPr>
        <w:t>Indien</w:t>
      </w:r>
      <w:proofErr w:type="gramEnd"/>
      <w:r w:rsidRPr="002C2CB6">
        <w:rPr>
          <w:rFonts w:ascii="Roboto" w:eastAsia="Times New Roman" w:hAnsi="Roboto" w:cs="Times New Roman"/>
          <w:sz w:val="20"/>
          <w:szCs w:val="20"/>
          <w:lang w:val="nl-NL"/>
        </w:rPr>
        <w:t xml:space="preserve"> de verstrekte informatie onjuistheden zou bevatten of indien bepaalde informatie </w:t>
      </w:r>
      <w:proofErr w:type="spellStart"/>
      <w:r w:rsidRPr="002C2CB6">
        <w:rPr>
          <w:rFonts w:ascii="Roboto" w:eastAsia="Times New Roman" w:hAnsi="Roboto" w:cs="Times New Roman"/>
          <w:sz w:val="20"/>
          <w:szCs w:val="20"/>
          <w:lang w:val="nl-NL"/>
        </w:rPr>
        <w:t>onbeschikbaar</w:t>
      </w:r>
      <w:proofErr w:type="spellEnd"/>
      <w:r w:rsidRPr="002C2CB6">
        <w:rPr>
          <w:rFonts w:ascii="Roboto" w:eastAsia="Times New Roman" w:hAnsi="Roboto" w:cs="Times New Roman"/>
          <w:sz w:val="20"/>
          <w:szCs w:val="20"/>
          <w:lang w:val="nl-NL"/>
        </w:rPr>
        <w:t xml:space="preserve"> zou zijn, zal getracht worden dit zo snel mogelijk te corrigeren. </w:t>
      </w:r>
      <w:proofErr w:type="gramStart"/>
      <w:r w:rsidRPr="002C2CB6">
        <w:rPr>
          <w:rFonts w:ascii="Roboto" w:eastAsia="Times New Roman" w:hAnsi="Roboto" w:cs="Times New Roman"/>
          <w:sz w:val="20"/>
          <w:szCs w:val="20"/>
          <w:lang w:val="nl-NL"/>
        </w:rPr>
        <w:t>Indien</w:t>
      </w:r>
      <w:proofErr w:type="gramEnd"/>
      <w:r w:rsidRPr="002C2CB6">
        <w:rPr>
          <w:rFonts w:ascii="Roboto" w:eastAsia="Times New Roman" w:hAnsi="Roboto" w:cs="Times New Roman"/>
          <w:sz w:val="20"/>
          <w:szCs w:val="20"/>
          <w:lang w:val="nl-NL"/>
        </w:rPr>
        <w:t xml:space="preserve"> u onjuistheden zou vaststellen in de informatie die ter beschikking wordt gesteld, kan u steeds BOSA DT contacteren.</w:t>
      </w:r>
    </w:p>
    <w:p w14:paraId="4F0DEC43" w14:textId="2E71A4DA" w:rsidR="00261D53" w:rsidRPr="002C2CB6" w:rsidRDefault="00261D53" w:rsidP="00C27D12">
      <w:pPr>
        <w:rPr>
          <w:rFonts w:ascii="Roboto" w:eastAsia="Times New Roman" w:hAnsi="Roboto" w:cs="Times New Roman"/>
          <w:sz w:val="20"/>
          <w:szCs w:val="20"/>
          <w:lang w:val="nl-NL"/>
        </w:rPr>
      </w:pPr>
    </w:p>
    <w:p w14:paraId="2A1BC5CC" w14:textId="3B67B1F6" w:rsidR="00261D53" w:rsidRPr="002C2CB6" w:rsidRDefault="00261D53" w:rsidP="00261D53">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lastRenderedPageBreak/>
        <w:t xml:space="preserve">BOSA DT spant zich in om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met alle redelijke middelen te beveiligen, en eventuele ongemakken veroorzaakt door technische fouten zoveel als mogelijk te beperken. BOSA DT kan evenwel de mogelijkheid niet uitsluiten dat er verkeerde technische manoeuvres, niet toegestane interventies plaatsvinden of facturen niet toekomen. Om deze redenen kan BOSA DT niet garanderen dat de toegang tot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niet onderbroken wordt of niet op een andere manier door dergelijke problemen hinder zal ondervinden.</w:t>
      </w:r>
    </w:p>
    <w:p w14:paraId="067FFDED" w14:textId="01E13C13" w:rsidR="00261D53" w:rsidRPr="002C2CB6" w:rsidRDefault="00261D53" w:rsidP="00261D53">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BOSA DT kan evenwel in geen enkel geval aansprakelijk worden gesteld voor rechtstreekse of onrechtstreekse schade die ontstaat uit het gebruik van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De gebruiker </w:t>
      </w:r>
      <w:proofErr w:type="gramStart"/>
      <w:r w:rsidRPr="002C2CB6">
        <w:rPr>
          <w:rFonts w:ascii="Roboto" w:eastAsia="Times New Roman" w:hAnsi="Roboto" w:cs="Times New Roman"/>
          <w:sz w:val="20"/>
          <w:szCs w:val="20"/>
          <w:lang w:val="nl-NL"/>
        </w:rPr>
        <w:t>is  zelf</w:t>
      </w:r>
      <w:proofErr w:type="gramEnd"/>
      <w:r w:rsidR="003F024A" w:rsidRPr="002C2CB6">
        <w:rPr>
          <w:rFonts w:ascii="Roboto" w:eastAsia="Times New Roman" w:hAnsi="Roboto" w:cs="Times New Roman"/>
          <w:sz w:val="20"/>
          <w:szCs w:val="20"/>
          <w:lang w:val="nl-NL"/>
        </w:rPr>
        <w:t xml:space="preserve"> </w:t>
      </w:r>
      <w:r w:rsidRPr="002C2CB6">
        <w:rPr>
          <w:rFonts w:ascii="Roboto" w:eastAsia="Times New Roman" w:hAnsi="Roboto" w:cs="Times New Roman"/>
          <w:sz w:val="20"/>
          <w:szCs w:val="20"/>
          <w:lang w:val="nl-NL"/>
        </w:rPr>
        <w:t>verantwoordelijk voor eventuele schade aan zijn computersysteem of voor het verlies van gegevens ten gevolge van het gebruik van de dienst.</w:t>
      </w:r>
    </w:p>
    <w:p w14:paraId="40BC74F6" w14:textId="6D3723C6" w:rsidR="00A43C88" w:rsidRPr="002C2CB6" w:rsidRDefault="00AA3DF2" w:rsidP="00905A55">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In </w:t>
      </w:r>
      <w:r w:rsidR="00A43C88" w:rsidRPr="002C2CB6">
        <w:rPr>
          <w:rFonts w:ascii="Roboto" w:eastAsia="Times New Roman" w:hAnsi="Roboto" w:cs="Times New Roman"/>
          <w:sz w:val="20"/>
          <w:szCs w:val="20"/>
          <w:lang w:val="nl-NL"/>
        </w:rPr>
        <w:t>het geval er onderaannemers zouden belast zijn met volledige</w:t>
      </w:r>
      <w:r w:rsidR="004F4C20" w:rsidRPr="002C2CB6">
        <w:rPr>
          <w:rFonts w:ascii="Roboto" w:eastAsia="Times New Roman" w:hAnsi="Roboto" w:cs="Times New Roman"/>
          <w:sz w:val="20"/>
          <w:szCs w:val="20"/>
          <w:lang w:val="nl-NL"/>
        </w:rPr>
        <w:t xml:space="preserve"> of gedeeltelijke</w:t>
      </w:r>
      <w:r w:rsidR="00A43C88" w:rsidRPr="002C2CB6">
        <w:rPr>
          <w:rFonts w:ascii="Roboto" w:eastAsia="Times New Roman" w:hAnsi="Roboto" w:cs="Times New Roman"/>
          <w:sz w:val="20"/>
          <w:szCs w:val="20"/>
          <w:lang w:val="nl-NL"/>
        </w:rPr>
        <w:t xml:space="preserve"> verwerking</w:t>
      </w:r>
      <w:r w:rsidR="004F4C20" w:rsidRPr="002C2CB6">
        <w:rPr>
          <w:rFonts w:ascii="Roboto" w:eastAsia="Times New Roman" w:hAnsi="Roboto" w:cs="Times New Roman"/>
          <w:sz w:val="20"/>
          <w:szCs w:val="20"/>
          <w:lang w:val="nl-NL"/>
        </w:rPr>
        <w:t>en</w:t>
      </w:r>
      <w:r w:rsidR="006B4FC4" w:rsidRPr="002C2CB6">
        <w:rPr>
          <w:rFonts w:ascii="Roboto" w:eastAsia="Times New Roman" w:hAnsi="Roboto" w:cs="Times New Roman"/>
          <w:sz w:val="20"/>
          <w:szCs w:val="20"/>
          <w:lang w:val="nl-NL"/>
        </w:rPr>
        <w:t>,</w:t>
      </w:r>
      <w:r w:rsidR="00A43C88" w:rsidRPr="002C2CB6">
        <w:rPr>
          <w:rFonts w:ascii="Roboto" w:eastAsia="Times New Roman" w:hAnsi="Roboto" w:cs="Times New Roman"/>
          <w:sz w:val="20"/>
          <w:szCs w:val="20"/>
          <w:lang w:val="nl-NL"/>
        </w:rPr>
        <w:t xml:space="preserve"> waarbij facturen van de gebruiker via </w:t>
      </w:r>
      <w:r w:rsidR="00A97D0B" w:rsidRPr="002C2CB6">
        <w:rPr>
          <w:rFonts w:ascii="Roboto" w:eastAsia="Times New Roman" w:hAnsi="Roboto" w:cs="Times New Roman"/>
          <w:sz w:val="20"/>
          <w:szCs w:val="20"/>
          <w:lang w:val="nl-NL"/>
        </w:rPr>
        <w:t>Hermes</w:t>
      </w:r>
      <w:r w:rsidR="00A43C88" w:rsidRPr="002C2CB6">
        <w:rPr>
          <w:rFonts w:ascii="Roboto" w:eastAsia="Times New Roman" w:hAnsi="Roboto" w:cs="Times New Roman"/>
          <w:sz w:val="20"/>
          <w:szCs w:val="20"/>
          <w:lang w:val="nl-NL"/>
        </w:rPr>
        <w:t xml:space="preserve"> </w:t>
      </w:r>
      <w:r w:rsidR="00EB6A2B" w:rsidRPr="002C2CB6">
        <w:rPr>
          <w:rFonts w:ascii="Roboto" w:eastAsia="Times New Roman" w:hAnsi="Roboto" w:cs="Times New Roman"/>
          <w:sz w:val="20"/>
          <w:szCs w:val="20"/>
          <w:lang w:val="nl-NL"/>
        </w:rPr>
        <w:t>worden verstuurd</w:t>
      </w:r>
      <w:r w:rsidR="00A43C88" w:rsidRPr="002C2CB6">
        <w:rPr>
          <w:rFonts w:ascii="Roboto" w:eastAsia="Times New Roman" w:hAnsi="Roboto" w:cs="Times New Roman"/>
          <w:sz w:val="20"/>
          <w:szCs w:val="20"/>
          <w:lang w:val="nl-NL"/>
        </w:rPr>
        <w:t xml:space="preserve">, blijft de gebruiker </w:t>
      </w:r>
      <w:r w:rsidR="00EB6A2B" w:rsidRPr="002C2CB6">
        <w:rPr>
          <w:rFonts w:ascii="Roboto" w:eastAsia="Times New Roman" w:hAnsi="Roboto" w:cs="Times New Roman"/>
          <w:sz w:val="20"/>
          <w:szCs w:val="20"/>
          <w:lang w:val="nl-NL"/>
        </w:rPr>
        <w:t>als</w:t>
      </w:r>
      <w:r w:rsidR="00A43C88" w:rsidRPr="002C2CB6">
        <w:rPr>
          <w:rFonts w:ascii="Roboto" w:eastAsia="Times New Roman" w:hAnsi="Roboto" w:cs="Times New Roman"/>
          <w:sz w:val="20"/>
          <w:szCs w:val="20"/>
          <w:lang w:val="nl-NL"/>
        </w:rPr>
        <w:t xml:space="preserve"> enige verantwoordelijk voor het correcte gebruik van </w:t>
      </w:r>
      <w:r w:rsidR="00A97D0B" w:rsidRPr="002C2CB6">
        <w:rPr>
          <w:rFonts w:ascii="Roboto" w:eastAsia="Times New Roman" w:hAnsi="Roboto" w:cs="Times New Roman"/>
          <w:sz w:val="20"/>
          <w:szCs w:val="20"/>
          <w:lang w:val="nl-NL"/>
        </w:rPr>
        <w:t>Hermes</w:t>
      </w:r>
      <w:r w:rsidR="00A43C88" w:rsidRPr="002C2CB6">
        <w:rPr>
          <w:rFonts w:ascii="Roboto" w:eastAsia="Times New Roman" w:hAnsi="Roboto" w:cs="Times New Roman"/>
          <w:sz w:val="20"/>
          <w:szCs w:val="20"/>
          <w:lang w:val="nl-NL"/>
        </w:rPr>
        <w:t xml:space="preserve"> ten overstaan van BOSA DT.</w:t>
      </w:r>
    </w:p>
    <w:p w14:paraId="5918B323" w14:textId="62DAE071" w:rsidR="00FE7E87" w:rsidRPr="002C2CB6" w:rsidRDefault="00FE7E87"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BOSA DT behoudt zich uitdrukkelijk het recht voor om op elk moment, en zonder voorafgaande waarschuwing, de toegang tot Hermes te onderbreken om mogelijke gevallen van misbruik op te sporen of te onderdrukken of om technische of operationele functiestoornissen te verhelpen.</w:t>
      </w:r>
    </w:p>
    <w:p w14:paraId="239D22ED" w14:textId="60672AAB" w:rsidR="00FE7E87" w:rsidRPr="002C2CB6" w:rsidRDefault="00FE7E87"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BOSA DT kan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op elk moment definitief stopzetten en zal de gebruikers indien mogelijk op voorhand hierover verwittigen.</w:t>
      </w:r>
    </w:p>
    <w:p w14:paraId="7FD0C671" w14:textId="77777777" w:rsidR="00FE7E87" w:rsidRPr="00B340FE" w:rsidRDefault="00FE7E87" w:rsidP="00FE7E87">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6. Intellectuele eigendom</w:t>
      </w:r>
    </w:p>
    <w:p w14:paraId="0759E280" w14:textId="7205C81C" w:rsidR="00FE7E87" w:rsidRPr="002C2CB6" w:rsidRDefault="00A97D0B"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Hermes</w:t>
      </w:r>
      <w:r w:rsidR="00FE7E87" w:rsidRPr="002C2CB6">
        <w:rPr>
          <w:rFonts w:ascii="Roboto" w:eastAsia="Times New Roman" w:hAnsi="Roboto" w:cs="Times New Roman"/>
          <w:sz w:val="20"/>
          <w:szCs w:val="20"/>
          <w:lang w:val="nl-NL"/>
        </w:rPr>
        <w:t xml:space="preserve"> is eigendom van de federale overheid of van haar dienstverleners.</w:t>
      </w:r>
    </w:p>
    <w:p w14:paraId="1E530F4F" w14:textId="5895485C" w:rsidR="00FE7E87" w:rsidRPr="002C2CB6" w:rsidRDefault="00FE7E87"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De gebruikers erkennen en aanvaarden dat de dienst en de software die in verband met de dienst is ontwikkeld, beschermd worden door intellectuele eigendomsrechten, waarvan de federale overheid of haar dienstverleners de houders zijn.</w:t>
      </w:r>
    </w:p>
    <w:p w14:paraId="1E4D5599" w14:textId="3CD0FE47" w:rsidR="00807AB2" w:rsidRPr="002C2CB6" w:rsidRDefault="00FE7E87"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gebruikers verkrijgen een niet-exclusief recht om de dienst uitsluitend te gebruiken voor de in deze </w:t>
      </w:r>
      <w:r w:rsidR="00B340FE">
        <w:rPr>
          <w:rFonts w:ascii="Roboto" w:eastAsia="Times New Roman" w:hAnsi="Roboto" w:cs="Times New Roman"/>
          <w:sz w:val="20"/>
          <w:szCs w:val="20"/>
          <w:lang w:val="nl-NL"/>
        </w:rPr>
        <w:t xml:space="preserve">gebruiksvoorwaarden </w:t>
      </w:r>
      <w:r w:rsidRPr="002C2CB6">
        <w:rPr>
          <w:rFonts w:ascii="Roboto" w:eastAsia="Times New Roman" w:hAnsi="Roboto" w:cs="Times New Roman"/>
          <w:sz w:val="20"/>
          <w:szCs w:val="20"/>
          <w:lang w:val="nl-NL"/>
        </w:rPr>
        <w:t>beschreven doeleinden.</w:t>
      </w:r>
    </w:p>
    <w:p w14:paraId="6D0561BE" w14:textId="13746B7A" w:rsidR="00C27D12" w:rsidRDefault="00465BEA" w:rsidP="00FE7E87">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 gebruiker stemt </w:t>
      </w:r>
      <w:r w:rsidR="009C7425" w:rsidRPr="002C2CB6">
        <w:rPr>
          <w:rFonts w:ascii="Roboto" w:eastAsia="Times New Roman" w:hAnsi="Roboto" w:cs="Times New Roman"/>
          <w:sz w:val="20"/>
          <w:szCs w:val="20"/>
          <w:lang w:val="nl-NL"/>
        </w:rPr>
        <w:t>ermee in</w:t>
      </w:r>
      <w:r w:rsidRPr="002C2CB6">
        <w:rPr>
          <w:rFonts w:ascii="Roboto" w:eastAsia="Times New Roman" w:hAnsi="Roboto" w:cs="Times New Roman"/>
          <w:sz w:val="20"/>
          <w:szCs w:val="20"/>
          <w:lang w:val="nl-NL"/>
        </w:rPr>
        <w:t xml:space="preserve"> om te worden vermeld op de homepage van het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-portaal.</w:t>
      </w:r>
    </w:p>
    <w:p w14:paraId="744BEEE0" w14:textId="77777777" w:rsidR="00C27D12" w:rsidRDefault="00C27D12">
      <w:pPr>
        <w:rPr>
          <w:rFonts w:ascii="Roboto" w:eastAsia="Times New Roman" w:hAnsi="Roboto" w:cs="Times New Roman"/>
          <w:sz w:val="20"/>
          <w:szCs w:val="20"/>
          <w:lang w:val="nl-NL"/>
        </w:rPr>
      </w:pPr>
      <w:r>
        <w:rPr>
          <w:rFonts w:ascii="Roboto" w:eastAsia="Times New Roman" w:hAnsi="Roboto" w:cs="Times New Roman"/>
          <w:sz w:val="20"/>
          <w:szCs w:val="20"/>
          <w:lang w:val="nl-NL"/>
        </w:rPr>
        <w:br w:type="page"/>
      </w:r>
    </w:p>
    <w:p w14:paraId="71FD09F8" w14:textId="77777777" w:rsidR="00465BEA" w:rsidRPr="002C2CB6" w:rsidRDefault="00465BEA" w:rsidP="00FE7E87">
      <w:pPr>
        <w:shd w:val="clear" w:color="auto" w:fill="FFFFFF"/>
        <w:spacing w:before="100" w:beforeAutospacing="1" w:after="120" w:line="360" w:lineRule="auto"/>
        <w:jc w:val="both"/>
        <w:rPr>
          <w:rFonts w:ascii="Roboto" w:eastAsia="Times New Roman" w:hAnsi="Roboto" w:cs="Times New Roman"/>
          <w:sz w:val="20"/>
          <w:szCs w:val="20"/>
          <w:lang w:val="nl-NL"/>
        </w:rPr>
      </w:pPr>
    </w:p>
    <w:p w14:paraId="29BF01AB" w14:textId="43296890" w:rsidR="0002756F" w:rsidRPr="00B340FE" w:rsidRDefault="00273F8A" w:rsidP="00D63A0B">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7. Wijzigingen</w:t>
      </w:r>
    </w:p>
    <w:p w14:paraId="78448710" w14:textId="074D00AF" w:rsidR="007538EE" w:rsidRPr="002C2CB6" w:rsidRDefault="007538EE" w:rsidP="007538EE">
      <w:pPr>
        <w:shd w:val="clear" w:color="auto" w:fill="FFFFFF"/>
        <w:spacing w:before="100" w:beforeAutospacing="1" w:after="100" w:afterAutospacing="1" w:line="360" w:lineRule="auto"/>
        <w:jc w:val="both"/>
        <w:rPr>
          <w:rFonts w:ascii="Roboto" w:eastAsia="Times New Roman" w:hAnsi="Roboto" w:cstheme="minorHAnsi"/>
          <w:sz w:val="20"/>
          <w:szCs w:val="20"/>
          <w:lang w:val="nl-NL" w:eastAsia="nl-BE"/>
        </w:rPr>
      </w:pPr>
      <w:r w:rsidRPr="002C2CB6">
        <w:rPr>
          <w:rFonts w:ascii="Roboto" w:eastAsia="Times New Roman" w:hAnsi="Roboto" w:cstheme="minorHAnsi"/>
          <w:sz w:val="20"/>
          <w:szCs w:val="20"/>
          <w:lang w:val="nl-NL" w:eastAsia="nl-BE"/>
        </w:rPr>
        <w:t xml:space="preserve">BOSA DT behoudt zich het recht voor om deze </w:t>
      </w:r>
      <w:r w:rsidR="00B340FE">
        <w:rPr>
          <w:rFonts w:ascii="Roboto" w:eastAsia="Times New Roman" w:hAnsi="Roboto" w:cstheme="minorHAnsi"/>
          <w:sz w:val="20"/>
          <w:szCs w:val="20"/>
          <w:lang w:val="nl-NL" w:eastAsia="nl-BE"/>
        </w:rPr>
        <w:t xml:space="preserve">gebruiksvoorwaarden </w:t>
      </w:r>
      <w:r w:rsidRPr="002C2CB6">
        <w:rPr>
          <w:rFonts w:ascii="Roboto" w:eastAsia="Times New Roman" w:hAnsi="Roboto" w:cstheme="minorHAnsi"/>
          <w:sz w:val="20"/>
          <w:szCs w:val="20"/>
          <w:lang w:val="nl-NL" w:eastAsia="nl-BE"/>
        </w:rPr>
        <w:t xml:space="preserve">steeds te veranderen. BOSA DT zal u hierover informeren. Het is uw verantwoordelijkheid om zelf regelmatig de toepasselijke voorwaarden door te nemen. Deze </w:t>
      </w:r>
      <w:r w:rsidR="00B340FE">
        <w:rPr>
          <w:rFonts w:ascii="Roboto" w:eastAsia="Times New Roman" w:hAnsi="Roboto" w:cstheme="minorHAnsi"/>
          <w:sz w:val="20"/>
          <w:szCs w:val="20"/>
          <w:lang w:val="nl-NL" w:eastAsia="nl-BE"/>
        </w:rPr>
        <w:t xml:space="preserve">gebruiksvoorwaarden </w:t>
      </w:r>
      <w:r w:rsidRPr="002C2CB6">
        <w:rPr>
          <w:rFonts w:ascii="Roboto" w:eastAsia="Times New Roman" w:hAnsi="Roboto" w:cstheme="minorHAnsi"/>
          <w:sz w:val="20"/>
          <w:szCs w:val="20"/>
          <w:lang w:val="nl-NL" w:eastAsia="nl-BE"/>
        </w:rPr>
        <w:t xml:space="preserve">werden het laatst gewijzigd en herzien op </w:t>
      </w:r>
      <w:r w:rsidRPr="00CE78D1">
        <w:rPr>
          <w:rFonts w:ascii="Roboto" w:eastAsia="Times New Roman" w:hAnsi="Roboto" w:cstheme="minorHAnsi"/>
          <w:i/>
          <w:sz w:val="20"/>
          <w:szCs w:val="20"/>
          <w:highlight w:val="yellow"/>
          <w:lang w:val="nl-NL" w:eastAsia="nl-BE"/>
        </w:rPr>
        <w:t>datum</w:t>
      </w:r>
      <w:r w:rsidRPr="002C2CB6">
        <w:rPr>
          <w:rFonts w:ascii="Roboto" w:eastAsia="Times New Roman" w:hAnsi="Roboto" w:cstheme="minorHAnsi"/>
          <w:sz w:val="20"/>
          <w:szCs w:val="20"/>
          <w:lang w:val="nl-NL" w:eastAsia="nl-BE"/>
        </w:rPr>
        <w:t>.</w:t>
      </w:r>
    </w:p>
    <w:p w14:paraId="77FE57D6" w14:textId="77777777" w:rsidR="007538EE" w:rsidRPr="00B340FE" w:rsidRDefault="007538EE" w:rsidP="007538EE">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8. Bescherming van uw persoonsgegevens</w:t>
      </w:r>
    </w:p>
    <w:p w14:paraId="737CA3A7" w14:textId="33B6D3F2" w:rsidR="007538EE" w:rsidRPr="002C2CB6" w:rsidRDefault="007538EE" w:rsidP="007538EE">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BOSA DT</w:t>
      </w:r>
      <w:r w:rsidRPr="002C2CB6" w:rsidDel="0059793E">
        <w:rPr>
          <w:rFonts w:ascii="Roboto" w:eastAsia="Times New Roman" w:hAnsi="Roboto" w:cs="Times New Roman"/>
          <w:sz w:val="20"/>
          <w:szCs w:val="20"/>
          <w:lang w:val="nl-NL"/>
        </w:rPr>
        <w:t xml:space="preserve"> </w:t>
      </w:r>
      <w:r w:rsidRPr="002C2CB6">
        <w:rPr>
          <w:rFonts w:ascii="Roboto" w:eastAsia="Times New Roman" w:hAnsi="Roboto" w:cs="Times New Roman"/>
          <w:sz w:val="20"/>
          <w:szCs w:val="20"/>
          <w:lang w:val="nl-NL"/>
        </w:rPr>
        <w:t xml:space="preserve">respecteert uw privacy. De gegevens die u op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invoert, worden vertrouwelijk behandeld. Voor meer inlichtingen kan u onze </w:t>
      </w:r>
      <w:r w:rsidR="00FB10CD" w:rsidRPr="002C2CB6">
        <w:rPr>
          <w:rFonts w:ascii="Roboto" w:eastAsia="Times New Roman" w:hAnsi="Roboto" w:cs="Times New Roman"/>
          <w:sz w:val="20"/>
          <w:szCs w:val="20"/>
          <w:lang w:val="nl-NL"/>
        </w:rPr>
        <w:t>p</w:t>
      </w:r>
      <w:r w:rsidRPr="002C2CB6">
        <w:rPr>
          <w:rFonts w:ascii="Roboto" w:eastAsia="Times New Roman" w:hAnsi="Roboto" w:cs="Times New Roman"/>
          <w:sz w:val="20"/>
          <w:szCs w:val="20"/>
          <w:lang w:val="nl-NL"/>
        </w:rPr>
        <w:t>rivacyverklaring raadplegen.</w:t>
      </w:r>
    </w:p>
    <w:p w14:paraId="66DC9662" w14:textId="77777777" w:rsidR="007538EE" w:rsidRPr="00B340FE" w:rsidRDefault="007538EE" w:rsidP="007538EE">
      <w:pPr>
        <w:shd w:val="clear" w:color="auto" w:fill="FFFFFF"/>
        <w:spacing w:after="120" w:line="360" w:lineRule="auto"/>
        <w:rPr>
          <w:rFonts w:ascii="Roboto" w:eastAsia="Times New Roman" w:hAnsi="Roboto" w:cs="Times New Roman"/>
          <w:b/>
          <w:color w:val="000000"/>
          <w:lang w:val="nl-BE"/>
        </w:rPr>
      </w:pPr>
      <w:r w:rsidRPr="00B340FE">
        <w:rPr>
          <w:rFonts w:ascii="Roboto" w:eastAsia="Times New Roman" w:hAnsi="Roboto" w:cs="Times New Roman"/>
          <w:b/>
          <w:color w:val="000000"/>
          <w:lang w:val="nl-BE"/>
        </w:rPr>
        <w:t>9. Toepasselijk recht en toepasselijke rechtbank</w:t>
      </w:r>
    </w:p>
    <w:p w14:paraId="37821CF2" w14:textId="51211C90" w:rsidR="007538EE" w:rsidRPr="002C2CB6" w:rsidRDefault="007538EE" w:rsidP="007538EE">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Deze </w:t>
      </w:r>
      <w:r w:rsidR="00B340FE">
        <w:rPr>
          <w:rFonts w:ascii="Roboto" w:eastAsia="Times New Roman" w:hAnsi="Roboto" w:cs="Times New Roman"/>
          <w:sz w:val="20"/>
          <w:szCs w:val="20"/>
          <w:lang w:val="nl-NL"/>
        </w:rPr>
        <w:t xml:space="preserve">gebruiksvoorwaarden </w:t>
      </w:r>
      <w:r w:rsidRPr="002C2CB6">
        <w:rPr>
          <w:rFonts w:ascii="Roboto" w:eastAsia="Times New Roman" w:hAnsi="Roboto" w:cs="Times New Roman"/>
          <w:sz w:val="20"/>
          <w:szCs w:val="20"/>
          <w:lang w:val="nl-NL"/>
        </w:rPr>
        <w:t xml:space="preserve">en de </w:t>
      </w:r>
      <w:r w:rsidR="00FB10CD" w:rsidRPr="002C2CB6">
        <w:rPr>
          <w:rFonts w:ascii="Roboto" w:eastAsia="Times New Roman" w:hAnsi="Roboto" w:cs="Times New Roman"/>
          <w:sz w:val="20"/>
          <w:szCs w:val="20"/>
          <w:lang w:val="nl-NL"/>
        </w:rPr>
        <w:t>p</w:t>
      </w:r>
      <w:r w:rsidRPr="002C2CB6">
        <w:rPr>
          <w:rFonts w:ascii="Roboto" w:eastAsia="Times New Roman" w:hAnsi="Roboto" w:cs="Times New Roman"/>
          <w:sz w:val="20"/>
          <w:szCs w:val="20"/>
          <w:lang w:val="nl-NL"/>
        </w:rPr>
        <w:t xml:space="preserve">rivacyverklaring worden beheerst door het Belgisch recht. Door gebruik </w:t>
      </w:r>
      <w:r w:rsidR="00FB10CD" w:rsidRPr="002C2CB6">
        <w:rPr>
          <w:rFonts w:ascii="Roboto" w:eastAsia="Times New Roman" w:hAnsi="Roboto" w:cs="Times New Roman"/>
          <w:sz w:val="20"/>
          <w:szCs w:val="20"/>
          <w:lang w:val="nl-NL"/>
        </w:rPr>
        <w:t xml:space="preserve">te maken </w:t>
      </w:r>
      <w:r w:rsidRPr="002C2CB6">
        <w:rPr>
          <w:rFonts w:ascii="Roboto" w:eastAsia="Times New Roman" w:hAnsi="Roboto" w:cs="Times New Roman"/>
          <w:sz w:val="20"/>
          <w:szCs w:val="20"/>
          <w:lang w:val="nl-NL"/>
        </w:rPr>
        <w:t xml:space="preserve">van </w:t>
      </w:r>
      <w:r w:rsidR="00A97D0B" w:rsidRPr="002C2CB6">
        <w:rPr>
          <w:rFonts w:ascii="Roboto" w:eastAsia="Times New Roman" w:hAnsi="Roboto" w:cs="Times New Roman"/>
          <w:sz w:val="20"/>
          <w:szCs w:val="20"/>
          <w:lang w:val="nl-NL"/>
        </w:rPr>
        <w:t>Hermes</w:t>
      </w:r>
      <w:r w:rsidRPr="002C2CB6">
        <w:rPr>
          <w:rFonts w:ascii="Roboto" w:eastAsia="Times New Roman" w:hAnsi="Roboto" w:cs="Times New Roman"/>
          <w:sz w:val="20"/>
          <w:szCs w:val="20"/>
          <w:lang w:val="nl-NL"/>
        </w:rPr>
        <w:t xml:space="preserve"> gaat </w:t>
      </w:r>
      <w:r w:rsidR="00FB10CD" w:rsidRPr="002C2CB6">
        <w:rPr>
          <w:rFonts w:ascii="Roboto" w:eastAsia="Times New Roman" w:hAnsi="Roboto" w:cs="Times New Roman"/>
          <w:sz w:val="20"/>
          <w:szCs w:val="20"/>
          <w:lang w:val="nl-NL"/>
        </w:rPr>
        <w:t>u</w:t>
      </w:r>
      <w:r w:rsidRPr="002C2CB6">
        <w:rPr>
          <w:rFonts w:ascii="Roboto" w:eastAsia="Times New Roman" w:hAnsi="Roboto" w:cs="Times New Roman"/>
          <w:sz w:val="20"/>
          <w:szCs w:val="20"/>
          <w:lang w:val="nl-NL"/>
        </w:rPr>
        <w:t xml:space="preserve"> ermee akkoord dat in geval van een geschil uitsluitend de hoven en rechtbanken van Brussel bevoegd zijn.</w:t>
      </w:r>
    </w:p>
    <w:p w14:paraId="7A111D26" w14:textId="6857B2A8" w:rsidR="00A97D0B" w:rsidRPr="00B340FE" w:rsidRDefault="00A97D0B" w:rsidP="002C3DD8">
      <w:pPr>
        <w:shd w:val="clear" w:color="auto" w:fill="FFFFFF"/>
        <w:spacing w:after="120" w:line="360" w:lineRule="auto"/>
        <w:rPr>
          <w:rFonts w:ascii="Roboto" w:eastAsia="Times New Roman" w:hAnsi="Roboto" w:cs="Times New Roman"/>
          <w:b/>
          <w:color w:val="000000"/>
          <w:lang w:val="nl-BE"/>
        </w:rPr>
      </w:pPr>
      <w:bookmarkStart w:id="0" w:name="_Hlk26345772"/>
      <w:r w:rsidRPr="00B340FE">
        <w:rPr>
          <w:rFonts w:ascii="Roboto" w:eastAsia="Times New Roman" w:hAnsi="Roboto" w:cs="Times New Roman"/>
          <w:b/>
          <w:color w:val="000000"/>
          <w:lang w:val="nl-BE"/>
        </w:rPr>
        <w:t xml:space="preserve">10. </w:t>
      </w:r>
      <w:r w:rsidR="00806D18" w:rsidRPr="00B340FE">
        <w:rPr>
          <w:rFonts w:ascii="Roboto" w:eastAsia="Times New Roman" w:hAnsi="Roboto" w:cs="Times New Roman"/>
          <w:b/>
          <w:color w:val="000000"/>
          <w:lang w:val="nl-BE"/>
        </w:rPr>
        <w:t>Handtekeningen</w:t>
      </w:r>
    </w:p>
    <w:bookmarkEnd w:id="0"/>
    <w:p w14:paraId="7D983F59" w14:textId="3ACBF120" w:rsidR="00A97D0B" w:rsidRPr="002C2CB6" w:rsidRDefault="00806D18" w:rsidP="00A97D0B">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Deze </w:t>
      </w:r>
      <w:r w:rsidR="00B340FE">
        <w:rPr>
          <w:rFonts w:ascii="Roboto" w:eastAsia="Times New Roman" w:hAnsi="Roboto" w:cs="Times New Roman"/>
          <w:sz w:val="20"/>
          <w:szCs w:val="20"/>
          <w:lang w:val="nl-NL"/>
        </w:rPr>
        <w:t xml:space="preserve">gebruiksvoorwaarden </w:t>
      </w:r>
      <w:r w:rsidR="006307D7">
        <w:rPr>
          <w:rFonts w:ascii="Roboto" w:eastAsia="Times New Roman" w:hAnsi="Roboto" w:cs="Times New Roman"/>
          <w:sz w:val="20"/>
          <w:szCs w:val="20"/>
          <w:lang w:val="nl-NL"/>
        </w:rPr>
        <w:t xml:space="preserve">worden </w:t>
      </w:r>
      <w:r w:rsidR="0078495C">
        <w:rPr>
          <w:rFonts w:ascii="Roboto" w:eastAsia="Times New Roman" w:hAnsi="Roboto" w:cs="Times New Roman"/>
          <w:sz w:val="20"/>
          <w:szCs w:val="20"/>
          <w:lang w:val="nl-NL"/>
        </w:rPr>
        <w:t>geaccepteerd</w:t>
      </w:r>
      <w:r w:rsidR="006307D7">
        <w:rPr>
          <w:rFonts w:ascii="Roboto" w:eastAsia="Times New Roman" w:hAnsi="Roboto" w:cs="Times New Roman"/>
          <w:sz w:val="20"/>
          <w:szCs w:val="20"/>
          <w:lang w:val="nl-NL"/>
        </w:rPr>
        <w:t xml:space="preserve"> door </w:t>
      </w:r>
      <w:r w:rsidR="0078495C" w:rsidRPr="0078495C">
        <w:rPr>
          <w:rFonts w:ascii="Roboto" w:eastAsia="Times New Roman" w:hAnsi="Roboto" w:cs="Times New Roman"/>
          <w:sz w:val="20"/>
          <w:szCs w:val="20"/>
          <w:highlight w:val="yellow"/>
          <w:lang w:val="nl-NL"/>
        </w:rPr>
        <w:t>&lt;naam van de onderneming&gt;</w:t>
      </w:r>
      <w:r w:rsidR="00A97D0B" w:rsidRPr="002C2CB6">
        <w:rPr>
          <w:rFonts w:ascii="Roboto" w:eastAsia="Times New Roman" w:hAnsi="Roboto" w:cs="Times New Roman"/>
          <w:sz w:val="20"/>
          <w:szCs w:val="20"/>
          <w:lang w:val="nl-NL"/>
        </w:rPr>
        <w:t>.</w:t>
      </w:r>
    </w:p>
    <w:p w14:paraId="54C345F9" w14:textId="22449C41" w:rsidR="00A97D0B" w:rsidRPr="002C2CB6" w:rsidRDefault="00E25BF5" w:rsidP="00A97D0B">
      <w:pPr>
        <w:shd w:val="clear" w:color="auto" w:fill="FFFFFF"/>
        <w:spacing w:before="100" w:beforeAutospacing="1" w:after="120" w:line="360" w:lineRule="auto"/>
        <w:jc w:val="both"/>
        <w:rPr>
          <w:rFonts w:ascii="Roboto" w:eastAsia="Times New Roman" w:hAnsi="Roboto" w:cs="Times New Roman"/>
          <w:sz w:val="20"/>
          <w:szCs w:val="20"/>
          <w:lang w:val="nl-NL"/>
        </w:rPr>
      </w:pPr>
      <w:r w:rsidRPr="002C2CB6">
        <w:rPr>
          <w:rFonts w:ascii="Roboto" w:eastAsia="Times New Roman" w:hAnsi="Roboto" w:cs="Times New Roman"/>
          <w:sz w:val="20"/>
          <w:szCs w:val="20"/>
          <w:lang w:val="nl-NL"/>
        </w:rPr>
        <w:t xml:space="preserve">Opgesteld in </w:t>
      </w:r>
      <w:r w:rsidR="00A97D0B" w:rsidRPr="002C2CB6">
        <w:rPr>
          <w:rFonts w:ascii="Roboto" w:eastAsia="Times New Roman" w:hAnsi="Roboto" w:cs="Times New Roman"/>
          <w:sz w:val="20"/>
          <w:szCs w:val="20"/>
          <w:lang w:val="nl-NL"/>
        </w:rPr>
        <w:t>Brus</w:t>
      </w:r>
      <w:r w:rsidRPr="002C2CB6">
        <w:rPr>
          <w:rFonts w:ascii="Roboto" w:eastAsia="Times New Roman" w:hAnsi="Roboto" w:cs="Times New Roman"/>
          <w:sz w:val="20"/>
          <w:szCs w:val="20"/>
          <w:lang w:val="nl-NL"/>
        </w:rPr>
        <w:t>sel</w:t>
      </w:r>
      <w:r w:rsidR="00A97D0B" w:rsidRPr="002C2CB6">
        <w:rPr>
          <w:rFonts w:ascii="Roboto" w:eastAsia="Times New Roman" w:hAnsi="Roboto" w:cs="Times New Roman"/>
          <w:sz w:val="20"/>
          <w:szCs w:val="20"/>
          <w:lang w:val="nl-NL"/>
        </w:rPr>
        <w:t xml:space="preserve">, </w:t>
      </w:r>
      <w:r w:rsidRPr="002C2CB6">
        <w:rPr>
          <w:rFonts w:ascii="Roboto" w:eastAsia="Times New Roman" w:hAnsi="Roboto" w:cs="Times New Roman"/>
          <w:sz w:val="20"/>
          <w:szCs w:val="20"/>
          <w:lang w:val="nl-NL"/>
        </w:rPr>
        <w:t>op</w:t>
      </w:r>
      <w:r w:rsidR="00A97D0B" w:rsidRPr="002C2CB6">
        <w:rPr>
          <w:rFonts w:ascii="Roboto" w:eastAsia="Times New Roman" w:hAnsi="Roboto" w:cs="Times New Roman"/>
          <w:sz w:val="20"/>
          <w:szCs w:val="20"/>
          <w:lang w:val="nl-NL"/>
        </w:rPr>
        <w:t xml:space="preserve"> __/__/____</w:t>
      </w:r>
    </w:p>
    <w:p w14:paraId="6260390C" w14:textId="77777777" w:rsidR="00A97D0B" w:rsidRPr="002C2CB6" w:rsidRDefault="00A97D0B" w:rsidP="00A97D0B">
      <w:pPr>
        <w:shd w:val="clear" w:color="auto" w:fill="FFFFFF"/>
        <w:spacing w:before="100" w:beforeAutospacing="1" w:after="120" w:line="360" w:lineRule="auto"/>
        <w:jc w:val="both"/>
        <w:rPr>
          <w:rFonts w:ascii="Roboto" w:eastAsia="Times New Roman" w:hAnsi="Roboto" w:cs="Times New Roman"/>
          <w:sz w:val="20"/>
          <w:szCs w:val="20"/>
          <w:lang w:val="nl-NL"/>
        </w:rPr>
      </w:pPr>
    </w:p>
    <w:tbl>
      <w:tblPr>
        <w:tblStyle w:val="TableGrid"/>
        <w:tblW w:w="5077" w:type="dxa"/>
        <w:tblInd w:w="0" w:type="dxa"/>
        <w:tblLook w:val="04A0" w:firstRow="1" w:lastRow="0" w:firstColumn="1" w:lastColumn="0" w:noHBand="0" w:noVBand="1"/>
      </w:tblPr>
      <w:tblGrid>
        <w:gridCol w:w="2383"/>
        <w:gridCol w:w="2694"/>
      </w:tblGrid>
      <w:tr w:rsidR="006307D7" w:rsidRPr="00493314" w14:paraId="11670ED4" w14:textId="77777777" w:rsidTr="006307D7">
        <w:tc>
          <w:tcPr>
            <w:tcW w:w="2383" w:type="dxa"/>
            <w:shd w:val="clear" w:color="auto" w:fill="BFBFBF" w:themeFill="background1" w:themeFillShade="BF"/>
          </w:tcPr>
          <w:p w14:paraId="2079682A" w14:textId="77777777"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p>
        </w:tc>
        <w:tc>
          <w:tcPr>
            <w:tcW w:w="2694" w:type="dxa"/>
            <w:shd w:val="clear" w:color="auto" w:fill="BFBFBF" w:themeFill="background1" w:themeFillShade="BF"/>
          </w:tcPr>
          <w:p w14:paraId="7D145E00" w14:textId="6A594701"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r w:rsidRPr="00493314">
              <w:rPr>
                <w:rFonts w:ascii="Roboto" w:eastAsia="Times New Roman" w:hAnsi="Roboto" w:cs="Times New Roman"/>
                <w:b/>
                <w:sz w:val="20"/>
                <w:szCs w:val="20"/>
                <w:lang w:val="nl-NL"/>
              </w:rPr>
              <w:t>Voor de gebruiker</w:t>
            </w:r>
          </w:p>
        </w:tc>
      </w:tr>
      <w:tr w:rsidR="006307D7" w:rsidRPr="00195C60" w14:paraId="05AF403B" w14:textId="77777777" w:rsidTr="006307D7">
        <w:tc>
          <w:tcPr>
            <w:tcW w:w="2383" w:type="dxa"/>
            <w:shd w:val="clear" w:color="auto" w:fill="BFBFBF" w:themeFill="background1" w:themeFillShade="BF"/>
          </w:tcPr>
          <w:p w14:paraId="39B092FD" w14:textId="2A9FEE9E" w:rsidR="006307D7" w:rsidRPr="00493314" w:rsidRDefault="006307D7" w:rsidP="00D13FD1">
            <w:pPr>
              <w:spacing w:before="100" w:beforeAutospacing="1" w:after="120" w:line="360" w:lineRule="auto"/>
              <w:rPr>
                <w:rFonts w:ascii="Roboto" w:eastAsia="Times New Roman" w:hAnsi="Roboto" w:cs="Times New Roman"/>
                <w:b/>
                <w:sz w:val="20"/>
                <w:szCs w:val="20"/>
                <w:lang w:val="nl-NL"/>
              </w:rPr>
            </w:pPr>
            <w:r w:rsidRPr="00493314">
              <w:rPr>
                <w:rFonts w:ascii="Roboto" w:eastAsia="Times New Roman" w:hAnsi="Roboto" w:cs="Times New Roman"/>
                <w:b/>
                <w:sz w:val="20"/>
                <w:szCs w:val="20"/>
                <w:lang w:val="nl-NL"/>
              </w:rPr>
              <w:t>Naam van onderneming en ondernemingsnummer</w:t>
            </w:r>
          </w:p>
        </w:tc>
        <w:tc>
          <w:tcPr>
            <w:tcW w:w="2694" w:type="dxa"/>
          </w:tcPr>
          <w:p w14:paraId="192A453F" w14:textId="77777777" w:rsidR="006307D7" w:rsidRPr="00493314" w:rsidRDefault="006307D7" w:rsidP="00D13FD1">
            <w:pPr>
              <w:spacing w:before="100" w:beforeAutospacing="1" w:after="120" w:line="360" w:lineRule="auto"/>
              <w:jc w:val="both"/>
              <w:rPr>
                <w:rFonts w:ascii="Roboto" w:eastAsia="Times New Roman" w:hAnsi="Roboto" w:cs="Times New Roman"/>
                <w:sz w:val="20"/>
                <w:szCs w:val="20"/>
                <w:lang w:val="nl-NL"/>
              </w:rPr>
            </w:pPr>
          </w:p>
        </w:tc>
      </w:tr>
      <w:tr w:rsidR="006307D7" w:rsidRPr="00493314" w14:paraId="2FE28D8A" w14:textId="77777777" w:rsidTr="006307D7">
        <w:tc>
          <w:tcPr>
            <w:tcW w:w="2383" w:type="dxa"/>
            <w:shd w:val="clear" w:color="auto" w:fill="BFBFBF" w:themeFill="background1" w:themeFillShade="BF"/>
          </w:tcPr>
          <w:p w14:paraId="2F3FCFB5" w14:textId="4DC3167D"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r w:rsidRPr="00493314">
              <w:rPr>
                <w:rFonts w:ascii="Roboto" w:eastAsia="Times New Roman" w:hAnsi="Roboto" w:cs="Times New Roman"/>
                <w:b/>
                <w:sz w:val="20"/>
                <w:szCs w:val="20"/>
                <w:lang w:val="nl-NL"/>
              </w:rPr>
              <w:t>Naam en functie</w:t>
            </w:r>
          </w:p>
          <w:p w14:paraId="3E10160A" w14:textId="77777777"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p>
        </w:tc>
        <w:tc>
          <w:tcPr>
            <w:tcW w:w="2694" w:type="dxa"/>
          </w:tcPr>
          <w:p w14:paraId="16114721" w14:textId="77777777" w:rsidR="006307D7" w:rsidRPr="00493314" w:rsidRDefault="006307D7" w:rsidP="00D13FD1">
            <w:pPr>
              <w:spacing w:before="100" w:beforeAutospacing="1" w:after="120" w:line="360" w:lineRule="auto"/>
              <w:jc w:val="both"/>
              <w:rPr>
                <w:rFonts w:ascii="Roboto" w:eastAsia="Times New Roman" w:hAnsi="Roboto" w:cs="Times New Roman"/>
                <w:sz w:val="20"/>
                <w:szCs w:val="20"/>
                <w:lang w:val="nl-NL"/>
              </w:rPr>
            </w:pPr>
          </w:p>
        </w:tc>
      </w:tr>
      <w:tr w:rsidR="006307D7" w:rsidRPr="00493314" w14:paraId="5F74DEF2" w14:textId="77777777" w:rsidTr="006307D7">
        <w:tc>
          <w:tcPr>
            <w:tcW w:w="2383" w:type="dxa"/>
            <w:shd w:val="clear" w:color="auto" w:fill="BFBFBF" w:themeFill="background1" w:themeFillShade="BF"/>
          </w:tcPr>
          <w:p w14:paraId="215CA4BA" w14:textId="32E02826"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r w:rsidRPr="00493314">
              <w:rPr>
                <w:rFonts w:ascii="Roboto" w:eastAsia="Times New Roman" w:hAnsi="Roboto" w:cs="Times New Roman"/>
                <w:b/>
                <w:sz w:val="20"/>
                <w:szCs w:val="20"/>
                <w:lang w:val="nl-NL"/>
              </w:rPr>
              <w:t>Handtekening</w:t>
            </w:r>
          </w:p>
          <w:p w14:paraId="7A2832E2" w14:textId="77777777" w:rsidR="006307D7" w:rsidRPr="00493314" w:rsidRDefault="006307D7" w:rsidP="00D13FD1">
            <w:pPr>
              <w:spacing w:before="100" w:beforeAutospacing="1" w:after="120" w:line="360" w:lineRule="auto"/>
              <w:jc w:val="both"/>
              <w:rPr>
                <w:rFonts w:ascii="Roboto" w:eastAsia="Times New Roman" w:hAnsi="Roboto" w:cs="Times New Roman"/>
                <w:b/>
                <w:sz w:val="20"/>
                <w:szCs w:val="20"/>
                <w:lang w:val="nl-NL"/>
              </w:rPr>
            </w:pPr>
          </w:p>
        </w:tc>
        <w:tc>
          <w:tcPr>
            <w:tcW w:w="2694" w:type="dxa"/>
          </w:tcPr>
          <w:p w14:paraId="51986C05" w14:textId="77777777" w:rsidR="006307D7" w:rsidRPr="00493314" w:rsidRDefault="006307D7" w:rsidP="00D13FD1">
            <w:pPr>
              <w:spacing w:before="100" w:beforeAutospacing="1" w:after="120" w:line="360" w:lineRule="auto"/>
              <w:jc w:val="both"/>
              <w:rPr>
                <w:rFonts w:ascii="Roboto" w:eastAsia="Times New Roman" w:hAnsi="Roboto" w:cs="Times New Roman"/>
                <w:sz w:val="20"/>
                <w:szCs w:val="20"/>
                <w:lang w:val="nl-NL"/>
              </w:rPr>
            </w:pPr>
          </w:p>
        </w:tc>
      </w:tr>
    </w:tbl>
    <w:p w14:paraId="2199CFAB" w14:textId="77777777" w:rsidR="00A97D0B" w:rsidRPr="00C76068" w:rsidRDefault="00A97D0B" w:rsidP="00A97D0B">
      <w:pPr>
        <w:rPr>
          <w:rFonts w:ascii="Roboto" w:eastAsia="Times New Roman" w:hAnsi="Roboto" w:cs="Times New Roman"/>
          <w:sz w:val="17"/>
          <w:szCs w:val="17"/>
          <w:lang w:val="nl-NL"/>
        </w:rPr>
      </w:pPr>
    </w:p>
    <w:p w14:paraId="18AC58F0" w14:textId="77777777" w:rsidR="007538EE" w:rsidRPr="00C76068" w:rsidRDefault="007538EE" w:rsidP="00D63A0B">
      <w:pPr>
        <w:shd w:val="clear" w:color="auto" w:fill="FFFFFF"/>
        <w:spacing w:after="120" w:line="360" w:lineRule="auto"/>
        <w:rPr>
          <w:rFonts w:ascii="Roboto" w:hAnsi="Roboto"/>
          <w:sz w:val="17"/>
          <w:szCs w:val="17"/>
          <w:lang w:val="nl-NL"/>
        </w:rPr>
      </w:pPr>
    </w:p>
    <w:sectPr w:rsidR="007538EE" w:rsidRPr="00C76068" w:rsidSect="00195C60">
      <w:headerReference w:type="default" r:id="rId12"/>
      <w:footerReference w:type="default" r:id="rId13"/>
      <w:pgSz w:w="11907" w:h="16840"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590D1" w14:textId="77777777" w:rsidR="00914BF7" w:rsidRDefault="00914BF7" w:rsidP="000D77C2">
      <w:pPr>
        <w:spacing w:after="0" w:line="240" w:lineRule="auto"/>
      </w:pPr>
      <w:r>
        <w:separator/>
      </w:r>
    </w:p>
  </w:endnote>
  <w:endnote w:type="continuationSeparator" w:id="0">
    <w:p w14:paraId="2BEECC1B" w14:textId="77777777" w:rsidR="00914BF7" w:rsidRDefault="00914BF7" w:rsidP="000D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6D42" w14:textId="09A04E6F" w:rsidR="00121442" w:rsidRPr="00C27D12" w:rsidRDefault="00C27D12" w:rsidP="00C27D12">
    <w:pPr>
      <w:autoSpaceDE w:val="0"/>
      <w:autoSpaceDN w:val="0"/>
      <w:adjustRightInd w:val="0"/>
      <w:rPr>
        <w:b/>
        <w:color w:val="000000" w:themeColor="text1"/>
      </w:rPr>
    </w:pPr>
    <w:r>
      <w:rPr>
        <w:noProof/>
        <w:lang w:eastAsia="fr-BE"/>
      </w:rPr>
      <w:drawing>
        <wp:anchor distT="0" distB="0" distL="114300" distR="114300" simplePos="0" relativeHeight="251662336" behindDoc="1" locked="0" layoutInCell="1" allowOverlap="1" wp14:anchorId="64FA92CF" wp14:editId="7BDEED3B">
          <wp:simplePos x="0" y="0"/>
          <wp:positionH relativeFrom="column">
            <wp:posOffset>-19050</wp:posOffset>
          </wp:positionH>
          <wp:positionV relativeFrom="paragraph">
            <wp:posOffset>-172720</wp:posOffset>
          </wp:positionV>
          <wp:extent cx="5126355" cy="504825"/>
          <wp:effectExtent l="0" t="0" r="0" b="9525"/>
          <wp:wrapThrough wrapText="bothSides">
            <wp:wrapPolygon edited="0">
              <wp:start x="0" y="0"/>
              <wp:lineTo x="0" y="21192"/>
              <wp:lineTo x="21512" y="21192"/>
              <wp:lineTo x="2151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6355" cy="50482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lang w:eastAsia="fr-BE"/>
      </w:rPr>
      <w:drawing>
        <wp:anchor distT="0" distB="0" distL="114300" distR="114300" simplePos="0" relativeHeight="251661312" behindDoc="1" locked="0" layoutInCell="1" allowOverlap="1" wp14:anchorId="323FEF10" wp14:editId="59C311C0">
          <wp:simplePos x="0" y="0"/>
          <wp:positionH relativeFrom="column">
            <wp:posOffset>5364480</wp:posOffset>
          </wp:positionH>
          <wp:positionV relativeFrom="paragraph">
            <wp:posOffset>-316865</wp:posOffset>
          </wp:positionV>
          <wp:extent cx="815975" cy="771525"/>
          <wp:effectExtent l="0" t="0" r="3175" b="9525"/>
          <wp:wrapThrough wrapText="bothSides">
            <wp:wrapPolygon edited="0">
              <wp:start x="0" y="0"/>
              <wp:lineTo x="0" y="21333"/>
              <wp:lineTo x="21180" y="21333"/>
              <wp:lineTo x="21180" y="0"/>
              <wp:lineTo x="0" y="0"/>
            </wp:wrapPolygon>
          </wp:wrapThrough>
          <wp:docPr id="3"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9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A159" w14:textId="77777777" w:rsidR="00914BF7" w:rsidRDefault="00914BF7" w:rsidP="000D77C2">
      <w:pPr>
        <w:spacing w:after="0" w:line="240" w:lineRule="auto"/>
      </w:pPr>
      <w:r>
        <w:separator/>
      </w:r>
    </w:p>
  </w:footnote>
  <w:footnote w:type="continuationSeparator" w:id="0">
    <w:p w14:paraId="0D0EB38B" w14:textId="77777777" w:rsidR="00914BF7" w:rsidRDefault="00914BF7" w:rsidP="000D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AE9" w14:textId="77777777" w:rsidR="00C27D12" w:rsidRDefault="00C27D12" w:rsidP="00C27D12">
    <w:pPr>
      <w:pStyle w:val="Header"/>
    </w:pPr>
    <w:r>
      <w:rPr>
        <w:noProof/>
        <w:lang w:eastAsia="fr-BE"/>
      </w:rPr>
      <w:drawing>
        <wp:anchor distT="0" distB="0" distL="114300" distR="114300" simplePos="0" relativeHeight="251659264" behindDoc="1" locked="0" layoutInCell="1" allowOverlap="1" wp14:anchorId="307FE3DA" wp14:editId="3554EB07">
          <wp:simplePos x="0" y="0"/>
          <wp:positionH relativeFrom="column">
            <wp:posOffset>-205105</wp:posOffset>
          </wp:positionH>
          <wp:positionV relativeFrom="paragraph">
            <wp:posOffset>-257175</wp:posOffset>
          </wp:positionV>
          <wp:extent cx="2771775" cy="1089660"/>
          <wp:effectExtent l="0" t="0" r="9525" b="0"/>
          <wp:wrapThrough wrapText="bothSides">
            <wp:wrapPolygon edited="0">
              <wp:start x="0" y="0"/>
              <wp:lineTo x="0" y="21147"/>
              <wp:lineTo x="21526" y="21147"/>
              <wp:lineTo x="21526" y="0"/>
              <wp:lineTo x="0" y="0"/>
            </wp:wrapPolygon>
          </wp:wrapThrough>
          <wp:docPr id="4" name="Image 4" descr="S:\BOSA\logo DG\BOSA_DGbaseline_DT_T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SA\logo DG\BOSA_DGbaseline_DT_T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B1DB7" w14:textId="77777777" w:rsidR="00C27D12" w:rsidRDefault="00C27D12" w:rsidP="00C27D12">
    <w:pPr>
      <w:pStyle w:val="Header"/>
    </w:pPr>
  </w:p>
  <w:p w14:paraId="13F94EFD" w14:textId="3EA050AA" w:rsidR="00273F8A" w:rsidRDefault="00195C60">
    <w:pPr>
      <w:pStyle w:val="Header"/>
      <w:jc w:val="right"/>
    </w:pPr>
    <w:sdt>
      <w:sdtPr>
        <w:id w:val="2254688"/>
        <w:docPartObj>
          <w:docPartGallery w:val="Page Numbers (Top of Page)"/>
          <w:docPartUnique/>
        </w:docPartObj>
      </w:sdtPr>
      <w:sdtEndPr/>
      <w:sdtContent>
        <w:r w:rsidR="00273F8A">
          <w:fldChar w:fldCharType="begin"/>
        </w:r>
        <w:r w:rsidR="00273F8A">
          <w:instrText xml:space="preserve"> PAGE   \* MERGEFORMAT </w:instrText>
        </w:r>
        <w:r w:rsidR="00273F8A">
          <w:fldChar w:fldCharType="separate"/>
        </w:r>
        <w:r w:rsidR="00273F8A">
          <w:rPr>
            <w:noProof/>
          </w:rPr>
          <w:t>1</w:t>
        </w:r>
        <w:r w:rsidR="00273F8A">
          <w:rPr>
            <w:noProof/>
          </w:rPr>
          <w:fldChar w:fldCharType="end"/>
        </w:r>
      </w:sdtContent>
    </w:sdt>
  </w:p>
  <w:p w14:paraId="13F94EFE" w14:textId="77777777" w:rsidR="00273F8A" w:rsidRDefault="0027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EA9"/>
    <w:multiLevelType w:val="hybridMultilevel"/>
    <w:tmpl w:val="F08A5D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B23248F"/>
    <w:multiLevelType w:val="hybridMultilevel"/>
    <w:tmpl w:val="9328E35A"/>
    <w:lvl w:ilvl="0" w:tplc="0813000F">
      <w:start w:val="1"/>
      <w:numFmt w:val="decimal"/>
      <w:lvlText w:val="%1."/>
      <w:lvlJc w:val="left"/>
      <w:pPr>
        <w:ind w:left="720" w:hanging="360"/>
      </w:pPr>
    </w:lvl>
    <w:lvl w:ilvl="1" w:tplc="7C1A90FA">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4632F8"/>
    <w:multiLevelType w:val="hybridMultilevel"/>
    <w:tmpl w:val="2D16F6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E8049BD"/>
    <w:multiLevelType w:val="hybridMultilevel"/>
    <w:tmpl w:val="DA06A922"/>
    <w:lvl w:ilvl="0" w:tplc="07E058D8">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14A4D0B"/>
    <w:multiLevelType w:val="hybridMultilevel"/>
    <w:tmpl w:val="ACF82A7C"/>
    <w:lvl w:ilvl="0" w:tplc="B1FCAADE">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6C3C62"/>
    <w:multiLevelType w:val="hybridMultilevel"/>
    <w:tmpl w:val="8EAA7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8862C5"/>
    <w:multiLevelType w:val="hybridMultilevel"/>
    <w:tmpl w:val="68D6748A"/>
    <w:lvl w:ilvl="0" w:tplc="6344C670">
      <w:start w:val="5"/>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67655DDC"/>
    <w:multiLevelType w:val="hybridMultilevel"/>
    <w:tmpl w:val="9864C4A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6A9109D6"/>
    <w:multiLevelType w:val="hybridMultilevel"/>
    <w:tmpl w:val="3DEC15A0"/>
    <w:lvl w:ilvl="0" w:tplc="6344C670">
      <w:start w:val="5"/>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7AE31D7F"/>
    <w:multiLevelType w:val="hybridMultilevel"/>
    <w:tmpl w:val="7C542384"/>
    <w:lvl w:ilvl="0" w:tplc="EB98C24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F0"/>
    <w:rsid w:val="00002BA7"/>
    <w:rsid w:val="00006095"/>
    <w:rsid w:val="000102F9"/>
    <w:rsid w:val="00012830"/>
    <w:rsid w:val="00012DA0"/>
    <w:rsid w:val="00017DD0"/>
    <w:rsid w:val="00017E57"/>
    <w:rsid w:val="000236CE"/>
    <w:rsid w:val="0002756F"/>
    <w:rsid w:val="00035854"/>
    <w:rsid w:val="00044B34"/>
    <w:rsid w:val="00044C72"/>
    <w:rsid w:val="00050A33"/>
    <w:rsid w:val="00052349"/>
    <w:rsid w:val="00053D51"/>
    <w:rsid w:val="00055CE0"/>
    <w:rsid w:val="0006140D"/>
    <w:rsid w:val="00065D97"/>
    <w:rsid w:val="00075630"/>
    <w:rsid w:val="0007709F"/>
    <w:rsid w:val="0008073A"/>
    <w:rsid w:val="00082DEF"/>
    <w:rsid w:val="00084648"/>
    <w:rsid w:val="00085CB0"/>
    <w:rsid w:val="00087463"/>
    <w:rsid w:val="000875A3"/>
    <w:rsid w:val="00093685"/>
    <w:rsid w:val="000954E1"/>
    <w:rsid w:val="00096DBB"/>
    <w:rsid w:val="000A25F1"/>
    <w:rsid w:val="000A2D83"/>
    <w:rsid w:val="000A3EA4"/>
    <w:rsid w:val="000B210A"/>
    <w:rsid w:val="000B53F5"/>
    <w:rsid w:val="000C050D"/>
    <w:rsid w:val="000C0F11"/>
    <w:rsid w:val="000C16DC"/>
    <w:rsid w:val="000C712C"/>
    <w:rsid w:val="000D6A1A"/>
    <w:rsid w:val="000D77C2"/>
    <w:rsid w:val="000E0B81"/>
    <w:rsid w:val="000E7C71"/>
    <w:rsid w:val="000F1AC3"/>
    <w:rsid w:val="000F58E6"/>
    <w:rsid w:val="000F6F7B"/>
    <w:rsid w:val="00117D9D"/>
    <w:rsid w:val="00121442"/>
    <w:rsid w:val="001336CF"/>
    <w:rsid w:val="0014347D"/>
    <w:rsid w:val="001475F6"/>
    <w:rsid w:val="00147896"/>
    <w:rsid w:val="0015159B"/>
    <w:rsid w:val="001515B5"/>
    <w:rsid w:val="00151D41"/>
    <w:rsid w:val="001573CC"/>
    <w:rsid w:val="001652F4"/>
    <w:rsid w:val="00170BDA"/>
    <w:rsid w:val="00172F8D"/>
    <w:rsid w:val="001735CA"/>
    <w:rsid w:val="001743ED"/>
    <w:rsid w:val="00174FF8"/>
    <w:rsid w:val="0018190D"/>
    <w:rsid w:val="0018419D"/>
    <w:rsid w:val="00185705"/>
    <w:rsid w:val="00185DB4"/>
    <w:rsid w:val="001901CA"/>
    <w:rsid w:val="00191C87"/>
    <w:rsid w:val="001929FE"/>
    <w:rsid w:val="00192BE2"/>
    <w:rsid w:val="00194A89"/>
    <w:rsid w:val="00195C60"/>
    <w:rsid w:val="001A3E68"/>
    <w:rsid w:val="001A5224"/>
    <w:rsid w:val="001B01B0"/>
    <w:rsid w:val="001B4B22"/>
    <w:rsid w:val="001B5EDB"/>
    <w:rsid w:val="001B6226"/>
    <w:rsid w:val="001C2739"/>
    <w:rsid w:val="001C50A1"/>
    <w:rsid w:val="001C7960"/>
    <w:rsid w:val="001D143B"/>
    <w:rsid w:val="001D62D8"/>
    <w:rsid w:val="001D6757"/>
    <w:rsid w:val="001F1D0B"/>
    <w:rsid w:val="001F5BBF"/>
    <w:rsid w:val="002027A9"/>
    <w:rsid w:val="00207D44"/>
    <w:rsid w:val="00207D52"/>
    <w:rsid w:val="002120C0"/>
    <w:rsid w:val="002128F8"/>
    <w:rsid w:val="0021762A"/>
    <w:rsid w:val="002201BF"/>
    <w:rsid w:val="002307DB"/>
    <w:rsid w:val="002363B4"/>
    <w:rsid w:val="00236710"/>
    <w:rsid w:val="00236C54"/>
    <w:rsid w:val="0024562B"/>
    <w:rsid w:val="00245A0D"/>
    <w:rsid w:val="002551B5"/>
    <w:rsid w:val="00261D53"/>
    <w:rsid w:val="002651A4"/>
    <w:rsid w:val="00265DC9"/>
    <w:rsid w:val="00267608"/>
    <w:rsid w:val="00270AAE"/>
    <w:rsid w:val="00273F8A"/>
    <w:rsid w:val="00275626"/>
    <w:rsid w:val="002770B4"/>
    <w:rsid w:val="00280B27"/>
    <w:rsid w:val="00282D1C"/>
    <w:rsid w:val="00283A39"/>
    <w:rsid w:val="0028509F"/>
    <w:rsid w:val="002915BF"/>
    <w:rsid w:val="002A2CC8"/>
    <w:rsid w:val="002A7080"/>
    <w:rsid w:val="002B0368"/>
    <w:rsid w:val="002B25A3"/>
    <w:rsid w:val="002B4516"/>
    <w:rsid w:val="002B497F"/>
    <w:rsid w:val="002C2CB6"/>
    <w:rsid w:val="002C2D48"/>
    <w:rsid w:val="002C34F8"/>
    <w:rsid w:val="002C3DD8"/>
    <w:rsid w:val="002C4935"/>
    <w:rsid w:val="002C7B4E"/>
    <w:rsid w:val="002D1681"/>
    <w:rsid w:val="002D348D"/>
    <w:rsid w:val="002D74FB"/>
    <w:rsid w:val="002E2BBA"/>
    <w:rsid w:val="002E66E5"/>
    <w:rsid w:val="002F12F3"/>
    <w:rsid w:val="002F1BD1"/>
    <w:rsid w:val="002F22ED"/>
    <w:rsid w:val="00300EFF"/>
    <w:rsid w:val="00302485"/>
    <w:rsid w:val="00302B3E"/>
    <w:rsid w:val="00306BB2"/>
    <w:rsid w:val="00306C88"/>
    <w:rsid w:val="00306CC8"/>
    <w:rsid w:val="003141D6"/>
    <w:rsid w:val="00315B5E"/>
    <w:rsid w:val="00316B3F"/>
    <w:rsid w:val="00317B97"/>
    <w:rsid w:val="00320687"/>
    <w:rsid w:val="003227A1"/>
    <w:rsid w:val="00333DF8"/>
    <w:rsid w:val="0033418E"/>
    <w:rsid w:val="0033582B"/>
    <w:rsid w:val="00335B64"/>
    <w:rsid w:val="003439BE"/>
    <w:rsid w:val="00344DB1"/>
    <w:rsid w:val="00357004"/>
    <w:rsid w:val="00363F7B"/>
    <w:rsid w:val="00365518"/>
    <w:rsid w:val="00365BA4"/>
    <w:rsid w:val="00370CDE"/>
    <w:rsid w:val="0037215C"/>
    <w:rsid w:val="00373896"/>
    <w:rsid w:val="0037625E"/>
    <w:rsid w:val="003779BE"/>
    <w:rsid w:val="00381134"/>
    <w:rsid w:val="003924B3"/>
    <w:rsid w:val="00394FA4"/>
    <w:rsid w:val="00395B37"/>
    <w:rsid w:val="003B0381"/>
    <w:rsid w:val="003B551D"/>
    <w:rsid w:val="003B595D"/>
    <w:rsid w:val="003B63CF"/>
    <w:rsid w:val="003B7DE6"/>
    <w:rsid w:val="003C2EB4"/>
    <w:rsid w:val="003C47EE"/>
    <w:rsid w:val="003C4B80"/>
    <w:rsid w:val="003C7B9A"/>
    <w:rsid w:val="003D06C2"/>
    <w:rsid w:val="003D3311"/>
    <w:rsid w:val="003D3538"/>
    <w:rsid w:val="003D3F6C"/>
    <w:rsid w:val="003D5094"/>
    <w:rsid w:val="003D6F3B"/>
    <w:rsid w:val="003E2BD8"/>
    <w:rsid w:val="003E42C9"/>
    <w:rsid w:val="003E76D5"/>
    <w:rsid w:val="003F024A"/>
    <w:rsid w:val="003F34FD"/>
    <w:rsid w:val="00401BA3"/>
    <w:rsid w:val="00402E27"/>
    <w:rsid w:val="00407F3B"/>
    <w:rsid w:val="0041093C"/>
    <w:rsid w:val="0041277F"/>
    <w:rsid w:val="00415DAE"/>
    <w:rsid w:val="00434782"/>
    <w:rsid w:val="00442B63"/>
    <w:rsid w:val="00444BD6"/>
    <w:rsid w:val="004455A6"/>
    <w:rsid w:val="00445681"/>
    <w:rsid w:val="004459A6"/>
    <w:rsid w:val="0045189C"/>
    <w:rsid w:val="004555E5"/>
    <w:rsid w:val="00462806"/>
    <w:rsid w:val="00465BEA"/>
    <w:rsid w:val="0047077E"/>
    <w:rsid w:val="004708DC"/>
    <w:rsid w:val="004715B5"/>
    <w:rsid w:val="00472677"/>
    <w:rsid w:val="0047520C"/>
    <w:rsid w:val="00475AB7"/>
    <w:rsid w:val="004770C8"/>
    <w:rsid w:val="004828C5"/>
    <w:rsid w:val="00482C52"/>
    <w:rsid w:val="004900D1"/>
    <w:rsid w:val="00493314"/>
    <w:rsid w:val="00494F4C"/>
    <w:rsid w:val="004A3797"/>
    <w:rsid w:val="004A58DD"/>
    <w:rsid w:val="004B4C9E"/>
    <w:rsid w:val="004C2974"/>
    <w:rsid w:val="004C30F8"/>
    <w:rsid w:val="004D1C11"/>
    <w:rsid w:val="004D4225"/>
    <w:rsid w:val="004D5CFA"/>
    <w:rsid w:val="004E2913"/>
    <w:rsid w:val="004E34D7"/>
    <w:rsid w:val="004F0567"/>
    <w:rsid w:val="004F355E"/>
    <w:rsid w:val="004F35E9"/>
    <w:rsid w:val="004F3887"/>
    <w:rsid w:val="004F4059"/>
    <w:rsid w:val="004F4C20"/>
    <w:rsid w:val="00502015"/>
    <w:rsid w:val="005023A5"/>
    <w:rsid w:val="0050645B"/>
    <w:rsid w:val="005069C2"/>
    <w:rsid w:val="005076E3"/>
    <w:rsid w:val="0051025F"/>
    <w:rsid w:val="00521770"/>
    <w:rsid w:val="005228CE"/>
    <w:rsid w:val="00523929"/>
    <w:rsid w:val="00525EBD"/>
    <w:rsid w:val="00526280"/>
    <w:rsid w:val="00532F35"/>
    <w:rsid w:val="005343F1"/>
    <w:rsid w:val="00544A56"/>
    <w:rsid w:val="005462C4"/>
    <w:rsid w:val="00546494"/>
    <w:rsid w:val="00546511"/>
    <w:rsid w:val="00547EBF"/>
    <w:rsid w:val="00553BE9"/>
    <w:rsid w:val="0056178D"/>
    <w:rsid w:val="005635B2"/>
    <w:rsid w:val="005645BD"/>
    <w:rsid w:val="005877D2"/>
    <w:rsid w:val="00592018"/>
    <w:rsid w:val="005926B0"/>
    <w:rsid w:val="00592C54"/>
    <w:rsid w:val="005971A7"/>
    <w:rsid w:val="0059793E"/>
    <w:rsid w:val="00597F09"/>
    <w:rsid w:val="005A02F2"/>
    <w:rsid w:val="005A10C5"/>
    <w:rsid w:val="005A2134"/>
    <w:rsid w:val="005A2FAD"/>
    <w:rsid w:val="005B13D9"/>
    <w:rsid w:val="005B3FFF"/>
    <w:rsid w:val="005B6C73"/>
    <w:rsid w:val="005C1D32"/>
    <w:rsid w:val="005C3DDD"/>
    <w:rsid w:val="005C7446"/>
    <w:rsid w:val="005D007F"/>
    <w:rsid w:val="005D25CF"/>
    <w:rsid w:val="005D33AC"/>
    <w:rsid w:val="005D6047"/>
    <w:rsid w:val="005E0548"/>
    <w:rsid w:val="005E5B28"/>
    <w:rsid w:val="005E5D4A"/>
    <w:rsid w:val="005F0C8C"/>
    <w:rsid w:val="005F152B"/>
    <w:rsid w:val="005F299C"/>
    <w:rsid w:val="005F3C85"/>
    <w:rsid w:val="005F6812"/>
    <w:rsid w:val="00610E90"/>
    <w:rsid w:val="00610EC4"/>
    <w:rsid w:val="0061665D"/>
    <w:rsid w:val="006173B7"/>
    <w:rsid w:val="0062056D"/>
    <w:rsid w:val="006233B8"/>
    <w:rsid w:val="0062736D"/>
    <w:rsid w:val="006307D7"/>
    <w:rsid w:val="00636FFC"/>
    <w:rsid w:val="00637E7E"/>
    <w:rsid w:val="006414F9"/>
    <w:rsid w:val="00641D4A"/>
    <w:rsid w:val="00647C20"/>
    <w:rsid w:val="00647D3A"/>
    <w:rsid w:val="00657B87"/>
    <w:rsid w:val="00661BB4"/>
    <w:rsid w:val="00662599"/>
    <w:rsid w:val="00665C0C"/>
    <w:rsid w:val="00671142"/>
    <w:rsid w:val="006762ED"/>
    <w:rsid w:val="00682EB5"/>
    <w:rsid w:val="00693062"/>
    <w:rsid w:val="0069690D"/>
    <w:rsid w:val="00697512"/>
    <w:rsid w:val="006A0119"/>
    <w:rsid w:val="006A0D3D"/>
    <w:rsid w:val="006A25F0"/>
    <w:rsid w:val="006A29B6"/>
    <w:rsid w:val="006A2EC8"/>
    <w:rsid w:val="006A3AA9"/>
    <w:rsid w:val="006A5682"/>
    <w:rsid w:val="006A764F"/>
    <w:rsid w:val="006B3EE4"/>
    <w:rsid w:val="006B4DA3"/>
    <w:rsid w:val="006B4FC4"/>
    <w:rsid w:val="006B7605"/>
    <w:rsid w:val="006C31E9"/>
    <w:rsid w:val="006D4B4B"/>
    <w:rsid w:val="006D4C0F"/>
    <w:rsid w:val="006D5E0B"/>
    <w:rsid w:val="006D7C5A"/>
    <w:rsid w:val="006E0E94"/>
    <w:rsid w:val="006E3658"/>
    <w:rsid w:val="006E57B5"/>
    <w:rsid w:val="006E5E14"/>
    <w:rsid w:val="006E699D"/>
    <w:rsid w:val="006F0E20"/>
    <w:rsid w:val="006F11C6"/>
    <w:rsid w:val="006F1C78"/>
    <w:rsid w:val="006F3004"/>
    <w:rsid w:val="006F3F18"/>
    <w:rsid w:val="006F78FF"/>
    <w:rsid w:val="006F7FCA"/>
    <w:rsid w:val="0070384A"/>
    <w:rsid w:val="0071170E"/>
    <w:rsid w:val="007121EC"/>
    <w:rsid w:val="007178B5"/>
    <w:rsid w:val="00721E82"/>
    <w:rsid w:val="00721F74"/>
    <w:rsid w:val="00724E58"/>
    <w:rsid w:val="00725E73"/>
    <w:rsid w:val="0074007B"/>
    <w:rsid w:val="00740886"/>
    <w:rsid w:val="0074571E"/>
    <w:rsid w:val="007463E5"/>
    <w:rsid w:val="00747F1F"/>
    <w:rsid w:val="007533FF"/>
    <w:rsid w:val="007538EE"/>
    <w:rsid w:val="007561A0"/>
    <w:rsid w:val="00760DCE"/>
    <w:rsid w:val="00761305"/>
    <w:rsid w:val="00763893"/>
    <w:rsid w:val="0076729A"/>
    <w:rsid w:val="0077050D"/>
    <w:rsid w:val="007730D0"/>
    <w:rsid w:val="007771E2"/>
    <w:rsid w:val="00782589"/>
    <w:rsid w:val="0078495C"/>
    <w:rsid w:val="007921C8"/>
    <w:rsid w:val="00792C0F"/>
    <w:rsid w:val="00793E80"/>
    <w:rsid w:val="007951D9"/>
    <w:rsid w:val="007A2A19"/>
    <w:rsid w:val="007A5784"/>
    <w:rsid w:val="007B42AE"/>
    <w:rsid w:val="007B53B8"/>
    <w:rsid w:val="007B6AC4"/>
    <w:rsid w:val="007C0252"/>
    <w:rsid w:val="007C0867"/>
    <w:rsid w:val="007C56F5"/>
    <w:rsid w:val="007D1BDC"/>
    <w:rsid w:val="007D1F12"/>
    <w:rsid w:val="007D2F87"/>
    <w:rsid w:val="007D5467"/>
    <w:rsid w:val="007D5AFC"/>
    <w:rsid w:val="007E13D3"/>
    <w:rsid w:val="007E210C"/>
    <w:rsid w:val="007E65AA"/>
    <w:rsid w:val="007E79B2"/>
    <w:rsid w:val="007F5BE5"/>
    <w:rsid w:val="00800405"/>
    <w:rsid w:val="008033C7"/>
    <w:rsid w:val="00806D18"/>
    <w:rsid w:val="00807AB2"/>
    <w:rsid w:val="00811A52"/>
    <w:rsid w:val="00812C6D"/>
    <w:rsid w:val="008143C6"/>
    <w:rsid w:val="008155D5"/>
    <w:rsid w:val="00815E90"/>
    <w:rsid w:val="00821925"/>
    <w:rsid w:val="00833F56"/>
    <w:rsid w:val="00834D28"/>
    <w:rsid w:val="00837588"/>
    <w:rsid w:val="008376A0"/>
    <w:rsid w:val="0084136A"/>
    <w:rsid w:val="00841AB0"/>
    <w:rsid w:val="00841F34"/>
    <w:rsid w:val="008431C2"/>
    <w:rsid w:val="00845DE2"/>
    <w:rsid w:val="00846083"/>
    <w:rsid w:val="00846DF4"/>
    <w:rsid w:val="00857D4E"/>
    <w:rsid w:val="00870001"/>
    <w:rsid w:val="00875C32"/>
    <w:rsid w:val="00876140"/>
    <w:rsid w:val="00877EF2"/>
    <w:rsid w:val="008842B2"/>
    <w:rsid w:val="00892942"/>
    <w:rsid w:val="0089591F"/>
    <w:rsid w:val="00895E44"/>
    <w:rsid w:val="008A2544"/>
    <w:rsid w:val="008B05B4"/>
    <w:rsid w:val="008B102C"/>
    <w:rsid w:val="008B11D1"/>
    <w:rsid w:val="008C39A5"/>
    <w:rsid w:val="008D1281"/>
    <w:rsid w:val="008D209F"/>
    <w:rsid w:val="008E1890"/>
    <w:rsid w:val="008E1B0A"/>
    <w:rsid w:val="008E2D20"/>
    <w:rsid w:val="008E5E95"/>
    <w:rsid w:val="00902265"/>
    <w:rsid w:val="009046A6"/>
    <w:rsid w:val="009047BF"/>
    <w:rsid w:val="009050ED"/>
    <w:rsid w:val="00905A55"/>
    <w:rsid w:val="00914BF7"/>
    <w:rsid w:val="00917B94"/>
    <w:rsid w:val="00917DD0"/>
    <w:rsid w:val="00922815"/>
    <w:rsid w:val="0092384D"/>
    <w:rsid w:val="00923A22"/>
    <w:rsid w:val="0093779E"/>
    <w:rsid w:val="00947C5B"/>
    <w:rsid w:val="00950CBE"/>
    <w:rsid w:val="009522A3"/>
    <w:rsid w:val="00953487"/>
    <w:rsid w:val="00955911"/>
    <w:rsid w:val="009571CD"/>
    <w:rsid w:val="009653D8"/>
    <w:rsid w:val="009673C6"/>
    <w:rsid w:val="00977589"/>
    <w:rsid w:val="009801D5"/>
    <w:rsid w:val="00982792"/>
    <w:rsid w:val="00983A53"/>
    <w:rsid w:val="00985A1C"/>
    <w:rsid w:val="009871B3"/>
    <w:rsid w:val="0098777D"/>
    <w:rsid w:val="00992ADF"/>
    <w:rsid w:val="00995630"/>
    <w:rsid w:val="009956D8"/>
    <w:rsid w:val="00996EFB"/>
    <w:rsid w:val="009A1688"/>
    <w:rsid w:val="009C1201"/>
    <w:rsid w:val="009C34E7"/>
    <w:rsid w:val="009C6AF9"/>
    <w:rsid w:val="009C7425"/>
    <w:rsid w:val="009D7AD8"/>
    <w:rsid w:val="009E3884"/>
    <w:rsid w:val="009E3A1A"/>
    <w:rsid w:val="009F2591"/>
    <w:rsid w:val="009F4096"/>
    <w:rsid w:val="00A046A7"/>
    <w:rsid w:val="00A046D0"/>
    <w:rsid w:val="00A04944"/>
    <w:rsid w:val="00A1153C"/>
    <w:rsid w:val="00A125DD"/>
    <w:rsid w:val="00A136A6"/>
    <w:rsid w:val="00A13D2E"/>
    <w:rsid w:val="00A2127A"/>
    <w:rsid w:val="00A260AD"/>
    <w:rsid w:val="00A26A8A"/>
    <w:rsid w:val="00A330B0"/>
    <w:rsid w:val="00A35299"/>
    <w:rsid w:val="00A37132"/>
    <w:rsid w:val="00A43C88"/>
    <w:rsid w:val="00A43CC6"/>
    <w:rsid w:val="00A44812"/>
    <w:rsid w:val="00A54AF7"/>
    <w:rsid w:val="00A55BED"/>
    <w:rsid w:val="00A571FD"/>
    <w:rsid w:val="00A574B5"/>
    <w:rsid w:val="00A57CE8"/>
    <w:rsid w:val="00A6031A"/>
    <w:rsid w:val="00A605FE"/>
    <w:rsid w:val="00A613C8"/>
    <w:rsid w:val="00A658B3"/>
    <w:rsid w:val="00A65D78"/>
    <w:rsid w:val="00A730C6"/>
    <w:rsid w:val="00A74840"/>
    <w:rsid w:val="00A74AA6"/>
    <w:rsid w:val="00A83DEE"/>
    <w:rsid w:val="00A87BF6"/>
    <w:rsid w:val="00A87C96"/>
    <w:rsid w:val="00A9327F"/>
    <w:rsid w:val="00A95C96"/>
    <w:rsid w:val="00A96521"/>
    <w:rsid w:val="00A97D0B"/>
    <w:rsid w:val="00AA0F55"/>
    <w:rsid w:val="00AA1008"/>
    <w:rsid w:val="00AA3DF2"/>
    <w:rsid w:val="00AA3F38"/>
    <w:rsid w:val="00AB0178"/>
    <w:rsid w:val="00AB354A"/>
    <w:rsid w:val="00AC1431"/>
    <w:rsid w:val="00AC1D82"/>
    <w:rsid w:val="00AD1AEE"/>
    <w:rsid w:val="00AD23AA"/>
    <w:rsid w:val="00AD449E"/>
    <w:rsid w:val="00AE1D45"/>
    <w:rsid w:val="00AE3BCC"/>
    <w:rsid w:val="00AE544A"/>
    <w:rsid w:val="00AE6CB3"/>
    <w:rsid w:val="00AE7667"/>
    <w:rsid w:val="00AF101A"/>
    <w:rsid w:val="00AF5779"/>
    <w:rsid w:val="00B02F4A"/>
    <w:rsid w:val="00B03A67"/>
    <w:rsid w:val="00B05CE7"/>
    <w:rsid w:val="00B122C7"/>
    <w:rsid w:val="00B15F99"/>
    <w:rsid w:val="00B1657F"/>
    <w:rsid w:val="00B21DF6"/>
    <w:rsid w:val="00B27C16"/>
    <w:rsid w:val="00B31184"/>
    <w:rsid w:val="00B33E60"/>
    <w:rsid w:val="00B340FE"/>
    <w:rsid w:val="00B3444C"/>
    <w:rsid w:val="00B353DE"/>
    <w:rsid w:val="00B36245"/>
    <w:rsid w:val="00B426D6"/>
    <w:rsid w:val="00B46F53"/>
    <w:rsid w:val="00B500C0"/>
    <w:rsid w:val="00B543BA"/>
    <w:rsid w:val="00B64857"/>
    <w:rsid w:val="00B66389"/>
    <w:rsid w:val="00B77383"/>
    <w:rsid w:val="00B77E64"/>
    <w:rsid w:val="00B81113"/>
    <w:rsid w:val="00B84674"/>
    <w:rsid w:val="00B8665D"/>
    <w:rsid w:val="00B86E9D"/>
    <w:rsid w:val="00B87342"/>
    <w:rsid w:val="00B910D9"/>
    <w:rsid w:val="00B91C93"/>
    <w:rsid w:val="00B91CD5"/>
    <w:rsid w:val="00B92CD2"/>
    <w:rsid w:val="00B931A3"/>
    <w:rsid w:val="00B969B6"/>
    <w:rsid w:val="00BA11E0"/>
    <w:rsid w:val="00BB0B7D"/>
    <w:rsid w:val="00BB7F73"/>
    <w:rsid w:val="00BC1314"/>
    <w:rsid w:val="00BC38D3"/>
    <w:rsid w:val="00BC74B0"/>
    <w:rsid w:val="00BD4EAD"/>
    <w:rsid w:val="00BD4F23"/>
    <w:rsid w:val="00BE1D26"/>
    <w:rsid w:val="00BE2C67"/>
    <w:rsid w:val="00C06198"/>
    <w:rsid w:val="00C1238E"/>
    <w:rsid w:val="00C160CB"/>
    <w:rsid w:val="00C221C5"/>
    <w:rsid w:val="00C23F5A"/>
    <w:rsid w:val="00C247D5"/>
    <w:rsid w:val="00C26A08"/>
    <w:rsid w:val="00C27D12"/>
    <w:rsid w:val="00C306CB"/>
    <w:rsid w:val="00C30DD4"/>
    <w:rsid w:val="00C30FCD"/>
    <w:rsid w:val="00C332EA"/>
    <w:rsid w:val="00C34732"/>
    <w:rsid w:val="00C378B0"/>
    <w:rsid w:val="00C40881"/>
    <w:rsid w:val="00C40A8A"/>
    <w:rsid w:val="00C41817"/>
    <w:rsid w:val="00C42A51"/>
    <w:rsid w:val="00C44EA8"/>
    <w:rsid w:val="00C528C9"/>
    <w:rsid w:val="00C546EF"/>
    <w:rsid w:val="00C56717"/>
    <w:rsid w:val="00C56D67"/>
    <w:rsid w:val="00C60397"/>
    <w:rsid w:val="00C6100A"/>
    <w:rsid w:val="00C65222"/>
    <w:rsid w:val="00C65DCC"/>
    <w:rsid w:val="00C6628E"/>
    <w:rsid w:val="00C72891"/>
    <w:rsid w:val="00C75E45"/>
    <w:rsid w:val="00C76068"/>
    <w:rsid w:val="00C80C0F"/>
    <w:rsid w:val="00C823DE"/>
    <w:rsid w:val="00C85955"/>
    <w:rsid w:val="00C94C7F"/>
    <w:rsid w:val="00C95413"/>
    <w:rsid w:val="00CA1478"/>
    <w:rsid w:val="00CA2E19"/>
    <w:rsid w:val="00CB1090"/>
    <w:rsid w:val="00CB111F"/>
    <w:rsid w:val="00CB17E0"/>
    <w:rsid w:val="00CC1A61"/>
    <w:rsid w:val="00CC1A95"/>
    <w:rsid w:val="00CC535A"/>
    <w:rsid w:val="00CC5F17"/>
    <w:rsid w:val="00CC725E"/>
    <w:rsid w:val="00CE0087"/>
    <w:rsid w:val="00CE0D95"/>
    <w:rsid w:val="00CE78D1"/>
    <w:rsid w:val="00CF12F8"/>
    <w:rsid w:val="00CF3764"/>
    <w:rsid w:val="00CF390E"/>
    <w:rsid w:val="00CF3DB1"/>
    <w:rsid w:val="00CF5BB6"/>
    <w:rsid w:val="00D003D5"/>
    <w:rsid w:val="00D01D22"/>
    <w:rsid w:val="00D0457C"/>
    <w:rsid w:val="00D04B4E"/>
    <w:rsid w:val="00D061AB"/>
    <w:rsid w:val="00D065D8"/>
    <w:rsid w:val="00D11F4B"/>
    <w:rsid w:val="00D170DF"/>
    <w:rsid w:val="00D226B7"/>
    <w:rsid w:val="00D2628D"/>
    <w:rsid w:val="00D27AB8"/>
    <w:rsid w:val="00D3535A"/>
    <w:rsid w:val="00D40769"/>
    <w:rsid w:val="00D41C63"/>
    <w:rsid w:val="00D51EE3"/>
    <w:rsid w:val="00D54F38"/>
    <w:rsid w:val="00D55A7F"/>
    <w:rsid w:val="00D56C52"/>
    <w:rsid w:val="00D62C1A"/>
    <w:rsid w:val="00D63A0B"/>
    <w:rsid w:val="00D64C4F"/>
    <w:rsid w:val="00D828E5"/>
    <w:rsid w:val="00D83980"/>
    <w:rsid w:val="00D840DA"/>
    <w:rsid w:val="00D849D0"/>
    <w:rsid w:val="00DA46E9"/>
    <w:rsid w:val="00DA54AE"/>
    <w:rsid w:val="00DA6276"/>
    <w:rsid w:val="00DB1DB9"/>
    <w:rsid w:val="00DC0B6F"/>
    <w:rsid w:val="00DC2EE6"/>
    <w:rsid w:val="00DC323E"/>
    <w:rsid w:val="00DC3DB0"/>
    <w:rsid w:val="00DC72BC"/>
    <w:rsid w:val="00DD0B7D"/>
    <w:rsid w:val="00DD3E8E"/>
    <w:rsid w:val="00DD5A4E"/>
    <w:rsid w:val="00DD60E1"/>
    <w:rsid w:val="00DE1192"/>
    <w:rsid w:val="00DE1C06"/>
    <w:rsid w:val="00DE2258"/>
    <w:rsid w:val="00DE3A5D"/>
    <w:rsid w:val="00DE3C19"/>
    <w:rsid w:val="00DE43FD"/>
    <w:rsid w:val="00DE62BB"/>
    <w:rsid w:val="00E00CD5"/>
    <w:rsid w:val="00E02FAE"/>
    <w:rsid w:val="00E07525"/>
    <w:rsid w:val="00E25710"/>
    <w:rsid w:val="00E25BF5"/>
    <w:rsid w:val="00E330B3"/>
    <w:rsid w:val="00E40261"/>
    <w:rsid w:val="00E4212B"/>
    <w:rsid w:val="00E42E68"/>
    <w:rsid w:val="00E445B3"/>
    <w:rsid w:val="00E453E6"/>
    <w:rsid w:val="00E460BB"/>
    <w:rsid w:val="00E467E8"/>
    <w:rsid w:val="00E50ECD"/>
    <w:rsid w:val="00E52DA8"/>
    <w:rsid w:val="00E55AAE"/>
    <w:rsid w:val="00E5709A"/>
    <w:rsid w:val="00E578E3"/>
    <w:rsid w:val="00E604E9"/>
    <w:rsid w:val="00E60887"/>
    <w:rsid w:val="00E614BA"/>
    <w:rsid w:val="00E61D74"/>
    <w:rsid w:val="00E64D0E"/>
    <w:rsid w:val="00E66D37"/>
    <w:rsid w:val="00E72943"/>
    <w:rsid w:val="00E778DB"/>
    <w:rsid w:val="00E80773"/>
    <w:rsid w:val="00E93F4B"/>
    <w:rsid w:val="00E94765"/>
    <w:rsid w:val="00E97DAE"/>
    <w:rsid w:val="00EA40AC"/>
    <w:rsid w:val="00EA448D"/>
    <w:rsid w:val="00EA565B"/>
    <w:rsid w:val="00EB1652"/>
    <w:rsid w:val="00EB40A2"/>
    <w:rsid w:val="00EB62EC"/>
    <w:rsid w:val="00EB6A2B"/>
    <w:rsid w:val="00EC2394"/>
    <w:rsid w:val="00EC3454"/>
    <w:rsid w:val="00ED01E9"/>
    <w:rsid w:val="00ED206B"/>
    <w:rsid w:val="00EE24E8"/>
    <w:rsid w:val="00EE557D"/>
    <w:rsid w:val="00EF1B7D"/>
    <w:rsid w:val="00EF2F50"/>
    <w:rsid w:val="00EF4C2F"/>
    <w:rsid w:val="00EF5651"/>
    <w:rsid w:val="00F00C77"/>
    <w:rsid w:val="00F00DC2"/>
    <w:rsid w:val="00F042A9"/>
    <w:rsid w:val="00F044C3"/>
    <w:rsid w:val="00F07161"/>
    <w:rsid w:val="00F10303"/>
    <w:rsid w:val="00F107EF"/>
    <w:rsid w:val="00F10C02"/>
    <w:rsid w:val="00F11243"/>
    <w:rsid w:val="00F11524"/>
    <w:rsid w:val="00F1622A"/>
    <w:rsid w:val="00F1692D"/>
    <w:rsid w:val="00F210EC"/>
    <w:rsid w:val="00F22DBE"/>
    <w:rsid w:val="00F257A3"/>
    <w:rsid w:val="00F27EA6"/>
    <w:rsid w:val="00F3558C"/>
    <w:rsid w:val="00F35B57"/>
    <w:rsid w:val="00F42AB8"/>
    <w:rsid w:val="00F43673"/>
    <w:rsid w:val="00F525C6"/>
    <w:rsid w:val="00F607D7"/>
    <w:rsid w:val="00F616A9"/>
    <w:rsid w:val="00F6622E"/>
    <w:rsid w:val="00F7114D"/>
    <w:rsid w:val="00F7323A"/>
    <w:rsid w:val="00F750B2"/>
    <w:rsid w:val="00F924E4"/>
    <w:rsid w:val="00F95220"/>
    <w:rsid w:val="00FA0EF4"/>
    <w:rsid w:val="00FA5ED6"/>
    <w:rsid w:val="00FB10CD"/>
    <w:rsid w:val="00FB3288"/>
    <w:rsid w:val="00FB46C2"/>
    <w:rsid w:val="00FB5906"/>
    <w:rsid w:val="00FB604B"/>
    <w:rsid w:val="00FB6BE8"/>
    <w:rsid w:val="00FC2CE1"/>
    <w:rsid w:val="00FD0631"/>
    <w:rsid w:val="00FD487A"/>
    <w:rsid w:val="00FD585A"/>
    <w:rsid w:val="00FD73CC"/>
    <w:rsid w:val="00FE3A8E"/>
    <w:rsid w:val="00FE70FB"/>
    <w:rsid w:val="00FE7E87"/>
    <w:rsid w:val="00FF4BF1"/>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94EC8"/>
  <w15:docId w15:val="{A2CFDB1C-7518-441F-AE9A-11FF53E5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preciseren1">
    <w:name w:val="tepreciseren1"/>
    <w:basedOn w:val="DefaultParagraphFont"/>
    <w:rsid w:val="006A25F0"/>
    <w:rPr>
      <w:i/>
      <w:iCs/>
      <w:color w:val="9D0A0E"/>
    </w:rPr>
  </w:style>
  <w:style w:type="paragraph" w:styleId="Header">
    <w:name w:val="header"/>
    <w:basedOn w:val="Normal"/>
    <w:link w:val="HeaderChar"/>
    <w:uiPriority w:val="99"/>
    <w:unhideWhenUsed/>
    <w:rsid w:val="000D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C2"/>
  </w:style>
  <w:style w:type="paragraph" w:styleId="Footer">
    <w:name w:val="footer"/>
    <w:basedOn w:val="Normal"/>
    <w:link w:val="FooterChar"/>
    <w:uiPriority w:val="99"/>
    <w:unhideWhenUsed/>
    <w:rsid w:val="000D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C2"/>
  </w:style>
  <w:style w:type="character" w:styleId="CommentReference">
    <w:name w:val="annotation reference"/>
    <w:basedOn w:val="DefaultParagraphFont"/>
    <w:uiPriority w:val="99"/>
    <w:semiHidden/>
    <w:unhideWhenUsed/>
    <w:rsid w:val="00267608"/>
    <w:rPr>
      <w:sz w:val="16"/>
      <w:szCs w:val="16"/>
    </w:rPr>
  </w:style>
  <w:style w:type="paragraph" w:styleId="CommentText">
    <w:name w:val="annotation text"/>
    <w:basedOn w:val="Normal"/>
    <w:link w:val="CommentTextChar"/>
    <w:uiPriority w:val="99"/>
    <w:semiHidden/>
    <w:unhideWhenUsed/>
    <w:rsid w:val="00267608"/>
    <w:pPr>
      <w:spacing w:line="240" w:lineRule="auto"/>
    </w:pPr>
    <w:rPr>
      <w:sz w:val="20"/>
      <w:szCs w:val="20"/>
    </w:rPr>
  </w:style>
  <w:style w:type="character" w:customStyle="1" w:styleId="CommentTextChar">
    <w:name w:val="Comment Text Char"/>
    <w:basedOn w:val="DefaultParagraphFont"/>
    <w:link w:val="CommentText"/>
    <w:uiPriority w:val="99"/>
    <w:semiHidden/>
    <w:rsid w:val="00267608"/>
    <w:rPr>
      <w:sz w:val="20"/>
      <w:szCs w:val="20"/>
    </w:rPr>
  </w:style>
  <w:style w:type="paragraph" w:styleId="CommentSubject">
    <w:name w:val="annotation subject"/>
    <w:basedOn w:val="CommentText"/>
    <w:next w:val="CommentText"/>
    <w:link w:val="CommentSubjectChar"/>
    <w:uiPriority w:val="99"/>
    <w:semiHidden/>
    <w:unhideWhenUsed/>
    <w:rsid w:val="00267608"/>
    <w:rPr>
      <w:b/>
      <w:bCs/>
    </w:rPr>
  </w:style>
  <w:style w:type="character" w:customStyle="1" w:styleId="CommentSubjectChar">
    <w:name w:val="Comment Subject Char"/>
    <w:basedOn w:val="CommentTextChar"/>
    <w:link w:val="CommentSubject"/>
    <w:uiPriority w:val="99"/>
    <w:semiHidden/>
    <w:rsid w:val="00267608"/>
    <w:rPr>
      <w:b/>
      <w:bCs/>
      <w:sz w:val="20"/>
      <w:szCs w:val="20"/>
    </w:rPr>
  </w:style>
  <w:style w:type="paragraph" w:styleId="Revision">
    <w:name w:val="Revision"/>
    <w:hidden/>
    <w:uiPriority w:val="99"/>
    <w:semiHidden/>
    <w:rsid w:val="00267608"/>
    <w:pPr>
      <w:spacing w:after="0" w:line="240" w:lineRule="auto"/>
    </w:pPr>
  </w:style>
  <w:style w:type="paragraph" w:styleId="BalloonText">
    <w:name w:val="Balloon Text"/>
    <w:basedOn w:val="Normal"/>
    <w:link w:val="BalloonTextChar"/>
    <w:uiPriority w:val="99"/>
    <w:semiHidden/>
    <w:unhideWhenUsed/>
    <w:rsid w:val="002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8"/>
    <w:rPr>
      <w:rFonts w:ascii="Tahoma" w:hAnsi="Tahoma" w:cs="Tahoma"/>
      <w:sz w:val="16"/>
      <w:szCs w:val="16"/>
    </w:rPr>
  </w:style>
  <w:style w:type="character" w:styleId="Hyperlink">
    <w:name w:val="Hyperlink"/>
    <w:basedOn w:val="DefaultParagraphFont"/>
    <w:uiPriority w:val="99"/>
    <w:unhideWhenUsed/>
    <w:rsid w:val="007B53B8"/>
    <w:rPr>
      <w:color w:val="0000FF" w:themeColor="hyperlink"/>
      <w:u w:val="single"/>
    </w:rPr>
  </w:style>
  <w:style w:type="character" w:styleId="UnresolvedMention">
    <w:name w:val="Unresolved Mention"/>
    <w:basedOn w:val="DefaultParagraphFont"/>
    <w:uiPriority w:val="99"/>
    <w:semiHidden/>
    <w:unhideWhenUsed/>
    <w:rsid w:val="00365518"/>
    <w:rPr>
      <w:color w:val="605E5C"/>
      <w:shd w:val="clear" w:color="auto" w:fill="E1DFDD"/>
    </w:rPr>
  </w:style>
  <w:style w:type="paragraph" w:styleId="FootnoteText">
    <w:name w:val="footnote text"/>
    <w:basedOn w:val="Normal"/>
    <w:link w:val="FootnoteTextChar"/>
    <w:uiPriority w:val="99"/>
    <w:semiHidden/>
    <w:unhideWhenUsed/>
    <w:rsid w:val="0037625E"/>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37625E"/>
    <w:rPr>
      <w:sz w:val="20"/>
      <w:szCs w:val="20"/>
      <w:lang w:val="fr-BE"/>
    </w:rPr>
  </w:style>
  <w:style w:type="paragraph" w:styleId="ListParagraph">
    <w:name w:val="List Paragraph"/>
    <w:basedOn w:val="Normal"/>
    <w:uiPriority w:val="34"/>
    <w:qFormat/>
    <w:rsid w:val="0037625E"/>
    <w:pPr>
      <w:spacing w:after="160" w:line="256" w:lineRule="auto"/>
      <w:ind w:left="720"/>
      <w:contextualSpacing/>
    </w:pPr>
    <w:rPr>
      <w:lang w:val="fr-BE"/>
    </w:rPr>
  </w:style>
  <w:style w:type="character" w:styleId="FootnoteReference">
    <w:name w:val="footnote reference"/>
    <w:basedOn w:val="DefaultParagraphFont"/>
    <w:uiPriority w:val="99"/>
    <w:semiHidden/>
    <w:unhideWhenUsed/>
    <w:rsid w:val="0037625E"/>
    <w:rPr>
      <w:vertAlign w:val="superscript"/>
    </w:rPr>
  </w:style>
  <w:style w:type="table" w:styleId="TableGrid">
    <w:name w:val="Table Grid"/>
    <w:basedOn w:val="TableNormal"/>
    <w:uiPriority w:val="39"/>
    <w:rsid w:val="0037625E"/>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A7F"/>
    <w:rPr>
      <w:color w:val="800080" w:themeColor="followedHyperlink"/>
      <w:u w:val="single"/>
    </w:rPr>
  </w:style>
  <w:style w:type="paragraph" w:customStyle="1" w:styleId="Standard">
    <w:name w:val="Standard"/>
    <w:uiPriority w:val="99"/>
    <w:rsid w:val="002551B5"/>
    <w:pPr>
      <w:tabs>
        <w:tab w:val="left" w:pos="1038"/>
      </w:tabs>
      <w:suppressAutoHyphens/>
      <w:autoSpaceDN w:val="0"/>
      <w:spacing w:after="0" w:line="240" w:lineRule="auto"/>
      <w:jc w:val="both"/>
      <w:textAlignment w:val="baseline"/>
    </w:pPr>
    <w:rPr>
      <w:rFonts w:ascii="Verdana" w:eastAsia="Times New Roman" w:hAnsi="Verdana" w:cs="Times New Roman"/>
      <w:kern w:val="3"/>
      <w:sz w:val="20"/>
      <w:szCs w:val="2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744">
      <w:bodyDiv w:val="1"/>
      <w:marLeft w:val="0"/>
      <w:marRight w:val="0"/>
      <w:marTop w:val="0"/>
      <w:marBottom w:val="0"/>
      <w:divBdr>
        <w:top w:val="none" w:sz="0" w:space="0" w:color="auto"/>
        <w:left w:val="none" w:sz="0" w:space="0" w:color="auto"/>
        <w:bottom w:val="none" w:sz="0" w:space="0" w:color="auto"/>
        <w:right w:val="none" w:sz="0" w:space="0" w:color="auto"/>
      </w:divBdr>
    </w:div>
    <w:div w:id="888760550">
      <w:bodyDiv w:val="1"/>
      <w:marLeft w:val="0"/>
      <w:marRight w:val="0"/>
      <w:marTop w:val="0"/>
      <w:marBottom w:val="0"/>
      <w:divBdr>
        <w:top w:val="none" w:sz="0" w:space="0" w:color="auto"/>
        <w:left w:val="none" w:sz="0" w:space="0" w:color="auto"/>
        <w:bottom w:val="none" w:sz="0" w:space="0" w:color="auto"/>
        <w:right w:val="none" w:sz="0" w:space="0" w:color="auto"/>
      </w:divBdr>
    </w:div>
    <w:div w:id="999891776">
      <w:bodyDiv w:val="1"/>
      <w:marLeft w:val="0"/>
      <w:marRight w:val="0"/>
      <w:marTop w:val="0"/>
      <w:marBottom w:val="0"/>
      <w:divBdr>
        <w:top w:val="none" w:sz="0" w:space="0" w:color="auto"/>
        <w:left w:val="none" w:sz="0" w:space="0" w:color="auto"/>
        <w:bottom w:val="none" w:sz="0" w:space="0" w:color="auto"/>
        <w:right w:val="none" w:sz="0" w:space="0" w:color="auto"/>
      </w:divBdr>
    </w:div>
    <w:div w:id="1111820254">
      <w:bodyDiv w:val="1"/>
      <w:marLeft w:val="0"/>
      <w:marRight w:val="0"/>
      <w:marTop w:val="0"/>
      <w:marBottom w:val="0"/>
      <w:divBdr>
        <w:top w:val="none" w:sz="0" w:space="0" w:color="auto"/>
        <w:left w:val="none" w:sz="0" w:space="0" w:color="auto"/>
        <w:bottom w:val="none" w:sz="0" w:space="0" w:color="auto"/>
        <w:right w:val="none" w:sz="0" w:space="0" w:color="auto"/>
      </w:divBdr>
    </w:div>
    <w:div w:id="1114859080">
      <w:bodyDiv w:val="1"/>
      <w:marLeft w:val="0"/>
      <w:marRight w:val="0"/>
      <w:marTop w:val="0"/>
      <w:marBottom w:val="0"/>
      <w:divBdr>
        <w:top w:val="none" w:sz="0" w:space="0" w:color="auto"/>
        <w:left w:val="none" w:sz="0" w:space="0" w:color="auto"/>
        <w:bottom w:val="none" w:sz="0" w:space="0" w:color="auto"/>
        <w:right w:val="none" w:sz="0" w:space="0" w:color="auto"/>
      </w:divBdr>
    </w:div>
    <w:div w:id="1578859549">
      <w:bodyDiv w:val="1"/>
      <w:marLeft w:val="0"/>
      <w:marRight w:val="0"/>
      <w:marTop w:val="0"/>
      <w:marBottom w:val="0"/>
      <w:divBdr>
        <w:top w:val="none" w:sz="0" w:space="0" w:color="auto"/>
        <w:left w:val="none" w:sz="0" w:space="0" w:color="auto"/>
        <w:bottom w:val="none" w:sz="0" w:space="0" w:color="auto"/>
        <w:right w:val="none" w:sz="0" w:space="0" w:color="auto"/>
      </w:divBdr>
    </w:div>
    <w:div w:id="1679649368">
      <w:bodyDiv w:val="1"/>
      <w:marLeft w:val="0"/>
      <w:marRight w:val="0"/>
      <w:marTop w:val="0"/>
      <w:marBottom w:val="0"/>
      <w:divBdr>
        <w:top w:val="none" w:sz="0" w:space="0" w:color="auto"/>
        <w:left w:val="none" w:sz="0" w:space="0" w:color="auto"/>
        <w:bottom w:val="none" w:sz="0" w:space="0" w:color="auto"/>
        <w:right w:val="none" w:sz="0" w:space="0" w:color="auto"/>
      </w:divBdr>
      <w:divsChild>
        <w:div w:id="107355497">
          <w:marLeft w:val="0"/>
          <w:marRight w:val="0"/>
          <w:marTop w:val="0"/>
          <w:marBottom w:val="0"/>
          <w:divBdr>
            <w:top w:val="none" w:sz="0" w:space="0" w:color="auto"/>
            <w:left w:val="none" w:sz="0" w:space="0" w:color="auto"/>
            <w:bottom w:val="none" w:sz="0" w:space="0" w:color="auto"/>
            <w:right w:val="none" w:sz="0" w:space="0" w:color="auto"/>
          </w:divBdr>
          <w:divsChild>
            <w:div w:id="883716231">
              <w:marLeft w:val="0"/>
              <w:marRight w:val="0"/>
              <w:marTop w:val="120"/>
              <w:marBottom w:val="0"/>
              <w:divBdr>
                <w:top w:val="none" w:sz="0" w:space="0" w:color="auto"/>
                <w:left w:val="none" w:sz="0" w:space="0" w:color="auto"/>
                <w:bottom w:val="none" w:sz="0" w:space="0" w:color="auto"/>
                <w:right w:val="none" w:sz="0" w:space="0" w:color="auto"/>
              </w:divBdr>
              <w:divsChild>
                <w:div w:id="40256569">
                  <w:marLeft w:val="0"/>
                  <w:marRight w:val="0"/>
                  <w:marTop w:val="0"/>
                  <w:marBottom w:val="0"/>
                  <w:divBdr>
                    <w:top w:val="none" w:sz="0" w:space="0" w:color="auto"/>
                    <w:left w:val="none" w:sz="0" w:space="0" w:color="auto"/>
                    <w:bottom w:val="none" w:sz="0" w:space="0" w:color="auto"/>
                    <w:right w:val="none" w:sz="0" w:space="0" w:color="auto"/>
                  </w:divBdr>
                  <w:divsChild>
                    <w:div w:id="1592809994">
                      <w:marLeft w:val="0"/>
                      <w:marRight w:val="0"/>
                      <w:marTop w:val="450"/>
                      <w:marBottom w:val="0"/>
                      <w:divBdr>
                        <w:top w:val="none" w:sz="0" w:space="0" w:color="auto"/>
                        <w:left w:val="none" w:sz="0" w:space="0" w:color="auto"/>
                        <w:bottom w:val="none" w:sz="0" w:space="0" w:color="auto"/>
                        <w:right w:val="none" w:sz="0" w:space="0" w:color="auto"/>
                      </w:divBdr>
                    </w:div>
                    <w:div w:id="1688604052">
                      <w:marLeft w:val="0"/>
                      <w:marRight w:val="0"/>
                      <w:marTop w:val="450"/>
                      <w:marBottom w:val="0"/>
                      <w:divBdr>
                        <w:top w:val="none" w:sz="0" w:space="0" w:color="auto"/>
                        <w:left w:val="none" w:sz="0" w:space="0" w:color="auto"/>
                        <w:bottom w:val="none" w:sz="0" w:space="0" w:color="auto"/>
                        <w:right w:val="none" w:sz="0" w:space="0" w:color="auto"/>
                      </w:divBdr>
                    </w:div>
                    <w:div w:id="83310558">
                      <w:marLeft w:val="0"/>
                      <w:marRight w:val="0"/>
                      <w:marTop w:val="450"/>
                      <w:marBottom w:val="0"/>
                      <w:divBdr>
                        <w:top w:val="none" w:sz="0" w:space="0" w:color="auto"/>
                        <w:left w:val="none" w:sz="0" w:space="0" w:color="auto"/>
                        <w:bottom w:val="none" w:sz="0" w:space="0" w:color="auto"/>
                        <w:right w:val="none" w:sz="0" w:space="0" w:color="auto"/>
                      </w:divBdr>
                    </w:div>
                    <w:div w:id="1387873410">
                      <w:marLeft w:val="0"/>
                      <w:marRight w:val="0"/>
                      <w:marTop w:val="450"/>
                      <w:marBottom w:val="0"/>
                      <w:divBdr>
                        <w:top w:val="none" w:sz="0" w:space="0" w:color="auto"/>
                        <w:left w:val="none" w:sz="0" w:space="0" w:color="auto"/>
                        <w:bottom w:val="none" w:sz="0" w:space="0" w:color="auto"/>
                        <w:right w:val="none" w:sz="0" w:space="0" w:color="auto"/>
                      </w:divBdr>
                    </w:div>
                    <w:div w:id="1326201379">
                      <w:marLeft w:val="0"/>
                      <w:marRight w:val="0"/>
                      <w:marTop w:val="450"/>
                      <w:marBottom w:val="0"/>
                      <w:divBdr>
                        <w:top w:val="none" w:sz="0" w:space="0" w:color="auto"/>
                        <w:left w:val="none" w:sz="0" w:space="0" w:color="auto"/>
                        <w:bottom w:val="none" w:sz="0" w:space="0" w:color="auto"/>
                        <w:right w:val="none" w:sz="0" w:space="0" w:color="auto"/>
                      </w:divBdr>
                    </w:div>
                    <w:div w:id="1965697952">
                      <w:marLeft w:val="0"/>
                      <w:marRight w:val="0"/>
                      <w:marTop w:val="450"/>
                      <w:marBottom w:val="0"/>
                      <w:divBdr>
                        <w:top w:val="none" w:sz="0" w:space="0" w:color="auto"/>
                        <w:left w:val="none" w:sz="0" w:space="0" w:color="auto"/>
                        <w:bottom w:val="none" w:sz="0" w:space="0" w:color="auto"/>
                        <w:right w:val="none" w:sz="0" w:space="0" w:color="auto"/>
                      </w:divBdr>
                    </w:div>
                    <w:div w:id="904023174">
                      <w:marLeft w:val="0"/>
                      <w:marRight w:val="0"/>
                      <w:marTop w:val="450"/>
                      <w:marBottom w:val="0"/>
                      <w:divBdr>
                        <w:top w:val="none" w:sz="0" w:space="0" w:color="auto"/>
                        <w:left w:val="none" w:sz="0" w:space="0" w:color="auto"/>
                        <w:bottom w:val="none" w:sz="0" w:space="0" w:color="auto"/>
                        <w:right w:val="none" w:sz="0" w:space="0" w:color="auto"/>
                      </w:divBdr>
                    </w:div>
                    <w:div w:id="1609267908">
                      <w:marLeft w:val="0"/>
                      <w:marRight w:val="0"/>
                      <w:marTop w:val="450"/>
                      <w:marBottom w:val="0"/>
                      <w:divBdr>
                        <w:top w:val="none" w:sz="0" w:space="0" w:color="auto"/>
                        <w:left w:val="none" w:sz="0" w:space="0" w:color="auto"/>
                        <w:bottom w:val="none" w:sz="0" w:space="0" w:color="auto"/>
                        <w:right w:val="none" w:sz="0" w:space="0" w:color="auto"/>
                      </w:divBdr>
                    </w:div>
                    <w:div w:id="1754814517">
                      <w:marLeft w:val="0"/>
                      <w:marRight w:val="0"/>
                      <w:marTop w:val="450"/>
                      <w:marBottom w:val="0"/>
                      <w:divBdr>
                        <w:top w:val="none" w:sz="0" w:space="0" w:color="auto"/>
                        <w:left w:val="none" w:sz="0" w:space="0" w:color="auto"/>
                        <w:bottom w:val="none" w:sz="0" w:space="0" w:color="auto"/>
                        <w:right w:val="none" w:sz="0" w:space="0" w:color="auto"/>
                      </w:divBdr>
                    </w:div>
                  </w:divsChild>
                </w:div>
                <w:div w:id="1761221989">
                  <w:marLeft w:val="0"/>
                  <w:marRight w:val="0"/>
                  <w:marTop w:val="0"/>
                  <w:marBottom w:val="0"/>
                  <w:divBdr>
                    <w:top w:val="none" w:sz="0" w:space="0" w:color="auto"/>
                    <w:left w:val="none" w:sz="0" w:space="0" w:color="auto"/>
                    <w:bottom w:val="none" w:sz="0" w:space="0" w:color="auto"/>
                    <w:right w:val="none" w:sz="0" w:space="0" w:color="auto"/>
                  </w:divBdr>
                  <w:divsChild>
                    <w:div w:id="1382710898">
                      <w:marLeft w:val="0"/>
                      <w:marRight w:val="0"/>
                      <w:marTop w:val="450"/>
                      <w:marBottom w:val="0"/>
                      <w:divBdr>
                        <w:top w:val="none" w:sz="0" w:space="0" w:color="auto"/>
                        <w:left w:val="none" w:sz="0" w:space="0" w:color="auto"/>
                        <w:bottom w:val="none" w:sz="0" w:space="0" w:color="auto"/>
                        <w:right w:val="none" w:sz="0" w:space="0" w:color="auto"/>
                      </w:divBdr>
                    </w:div>
                    <w:div w:id="148601103">
                      <w:marLeft w:val="0"/>
                      <w:marRight w:val="0"/>
                      <w:marTop w:val="450"/>
                      <w:marBottom w:val="0"/>
                      <w:divBdr>
                        <w:top w:val="none" w:sz="0" w:space="0" w:color="auto"/>
                        <w:left w:val="none" w:sz="0" w:space="0" w:color="auto"/>
                        <w:bottom w:val="none" w:sz="0" w:space="0" w:color="auto"/>
                        <w:right w:val="none" w:sz="0" w:space="0" w:color="auto"/>
                      </w:divBdr>
                    </w:div>
                    <w:div w:id="1486438785">
                      <w:marLeft w:val="0"/>
                      <w:marRight w:val="0"/>
                      <w:marTop w:val="450"/>
                      <w:marBottom w:val="0"/>
                      <w:divBdr>
                        <w:top w:val="none" w:sz="0" w:space="0" w:color="auto"/>
                        <w:left w:val="none" w:sz="0" w:space="0" w:color="auto"/>
                        <w:bottom w:val="none" w:sz="0" w:space="0" w:color="auto"/>
                        <w:right w:val="none" w:sz="0" w:space="0" w:color="auto"/>
                      </w:divBdr>
                    </w:div>
                    <w:div w:id="362176882">
                      <w:marLeft w:val="0"/>
                      <w:marRight w:val="0"/>
                      <w:marTop w:val="450"/>
                      <w:marBottom w:val="0"/>
                      <w:divBdr>
                        <w:top w:val="none" w:sz="0" w:space="0" w:color="auto"/>
                        <w:left w:val="none" w:sz="0" w:space="0" w:color="auto"/>
                        <w:bottom w:val="none" w:sz="0" w:space="0" w:color="auto"/>
                        <w:right w:val="none" w:sz="0" w:space="0" w:color="auto"/>
                      </w:divBdr>
                    </w:div>
                    <w:div w:id="1899584630">
                      <w:marLeft w:val="0"/>
                      <w:marRight w:val="0"/>
                      <w:marTop w:val="450"/>
                      <w:marBottom w:val="0"/>
                      <w:divBdr>
                        <w:top w:val="none" w:sz="0" w:space="0" w:color="auto"/>
                        <w:left w:val="none" w:sz="0" w:space="0" w:color="auto"/>
                        <w:bottom w:val="none" w:sz="0" w:space="0" w:color="auto"/>
                        <w:right w:val="none" w:sz="0" w:space="0" w:color="auto"/>
                      </w:divBdr>
                    </w:div>
                    <w:div w:id="1035958261">
                      <w:marLeft w:val="0"/>
                      <w:marRight w:val="0"/>
                      <w:marTop w:val="450"/>
                      <w:marBottom w:val="0"/>
                      <w:divBdr>
                        <w:top w:val="none" w:sz="0" w:space="0" w:color="auto"/>
                        <w:left w:val="none" w:sz="0" w:space="0" w:color="auto"/>
                        <w:bottom w:val="none" w:sz="0" w:space="0" w:color="auto"/>
                        <w:right w:val="none" w:sz="0" w:space="0" w:color="auto"/>
                      </w:divBdr>
                    </w:div>
                    <w:div w:id="408888738">
                      <w:marLeft w:val="0"/>
                      <w:marRight w:val="0"/>
                      <w:marTop w:val="450"/>
                      <w:marBottom w:val="0"/>
                      <w:divBdr>
                        <w:top w:val="none" w:sz="0" w:space="0" w:color="auto"/>
                        <w:left w:val="none" w:sz="0" w:space="0" w:color="auto"/>
                        <w:bottom w:val="none" w:sz="0" w:space="0" w:color="auto"/>
                        <w:right w:val="none" w:sz="0" w:space="0" w:color="auto"/>
                      </w:divBdr>
                    </w:div>
                    <w:div w:id="11731828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25131561">
      <w:bodyDiv w:val="1"/>
      <w:marLeft w:val="0"/>
      <w:marRight w:val="0"/>
      <w:marTop w:val="0"/>
      <w:marBottom w:val="0"/>
      <w:divBdr>
        <w:top w:val="none" w:sz="0" w:space="0" w:color="auto"/>
        <w:left w:val="none" w:sz="0" w:space="0" w:color="auto"/>
        <w:bottom w:val="none" w:sz="0" w:space="0" w:color="auto"/>
        <w:right w:val="none" w:sz="0" w:space="0" w:color="auto"/>
      </w:divBdr>
    </w:div>
    <w:div w:id="19829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BOSATEMP-1776936762-229411</_dlc_DocId>
    <_dlc_DocIdUrl xmlns="81244d14-5ce4-4a7b-8743-301f920c1a25">
      <Url>https://gcloudbelgium.sharepoint.com/sites/BOSA-TEMP/DT/_layouts/15/DocIdRedir.aspx?ID=BOSATEMP-1776936762-229411</Url>
      <Description>BOSATEMP-1776936762-229411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8" ma:contentTypeDescription="Create a new document." ma:contentTypeScope="" ma:versionID="6890ca26e29323dcf00d5e0a3e2c7133">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75afaddcc836a0974591ee88894e0de2"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3B4DD-91FF-4694-85AA-BC15FFAC8242}">
  <ds:schemaRefs>
    <ds:schemaRef ds:uri="http://schemas.microsoft.com/office/2006/metadata/properties"/>
    <ds:schemaRef ds:uri="http://schemas.microsoft.com/office/infopath/2007/PartnerControls"/>
    <ds:schemaRef ds:uri="81244d14-5ce4-4a7b-8743-301f920c1a25"/>
  </ds:schemaRefs>
</ds:datastoreItem>
</file>

<file path=customXml/itemProps2.xml><?xml version="1.0" encoding="utf-8"?>
<ds:datastoreItem xmlns:ds="http://schemas.openxmlformats.org/officeDocument/2006/customXml" ds:itemID="{919FE81A-AD32-4F57-A162-05898F37A66C}">
  <ds:schemaRefs>
    <ds:schemaRef ds:uri="http://schemas.microsoft.com/sharepoint/v3/contenttype/forms"/>
  </ds:schemaRefs>
</ds:datastoreItem>
</file>

<file path=customXml/itemProps3.xml><?xml version="1.0" encoding="utf-8"?>
<ds:datastoreItem xmlns:ds="http://schemas.openxmlformats.org/officeDocument/2006/customXml" ds:itemID="{27D65DB6-CCFE-4718-AA10-5EC02854F4C3}">
  <ds:schemaRefs>
    <ds:schemaRef ds:uri="http://schemas.openxmlformats.org/officeDocument/2006/bibliography"/>
  </ds:schemaRefs>
</ds:datastoreItem>
</file>

<file path=customXml/itemProps4.xml><?xml version="1.0" encoding="utf-8"?>
<ds:datastoreItem xmlns:ds="http://schemas.openxmlformats.org/officeDocument/2006/customXml" ds:itemID="{AF01E04C-EE2E-4E4D-930B-3F9293ED5C4D}">
  <ds:schemaRefs>
    <ds:schemaRef ds:uri="http://schemas.microsoft.com/sharepoint/events"/>
  </ds:schemaRefs>
</ds:datastoreItem>
</file>

<file path=customXml/itemProps5.xml><?xml version="1.0" encoding="utf-8"?>
<ds:datastoreItem xmlns:ds="http://schemas.openxmlformats.org/officeDocument/2006/customXml" ds:itemID="{9F222EBA-514D-46F6-8293-9244B3BA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500941e7-a1e3-450c-a564-77bc138a22e4"/>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8207</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name_org</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jacobs_samoera</dc:creator>
  <cp:lastModifiedBy>VERMEIRE Marc</cp:lastModifiedBy>
  <cp:revision>3</cp:revision>
  <cp:lastPrinted>2020-02-17T09:16:00Z</cp:lastPrinted>
  <dcterms:created xsi:type="dcterms:W3CDTF">2020-09-14T12:38:00Z</dcterms:created>
  <dcterms:modified xsi:type="dcterms:W3CDTF">2021-05-07T10:06:00Z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dd1d4e0f-c221-4b6d-86a5-efa56046ad53</vt:lpwstr>
  </property>
</Properties>
</file>